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914E" w14:textId="5CE1DEEC" w:rsidR="009E4D7A" w:rsidRDefault="00FB34CE" w:rsidP="00C91D5B">
      <w:pPr>
        <w:shd w:val="clear" w:color="auto" w:fill="FFFFFF"/>
        <w:spacing w:after="100" w:afterAutospacing="1"/>
        <w:jc w:val="center"/>
        <w:rPr>
          <w:rFonts w:eastAsia="Times New Roman" w:cs="Times New Roman"/>
          <w:b/>
          <w:color w:val="212529"/>
          <w:szCs w:val="24"/>
        </w:rPr>
      </w:pPr>
      <w:r>
        <w:rPr>
          <w:rFonts w:eastAsia="Times New Roman" w:cs="Times New Roman"/>
          <w:b/>
          <w:color w:val="212529"/>
          <w:szCs w:val="24"/>
        </w:rPr>
        <w:t xml:space="preserve">HIPAA </w:t>
      </w:r>
      <w:r w:rsidR="00900EC3" w:rsidRPr="00C91D5B">
        <w:rPr>
          <w:rFonts w:eastAsia="Times New Roman" w:cs="Times New Roman"/>
          <w:b/>
          <w:color w:val="212529"/>
          <w:szCs w:val="24"/>
        </w:rPr>
        <w:t>Notice of Privacy Practices</w:t>
      </w:r>
    </w:p>
    <w:tbl>
      <w:tblPr>
        <w:tblStyle w:val="TableGrid"/>
        <w:tblW w:w="0" w:type="auto"/>
        <w:tblLook w:val="04A0" w:firstRow="1" w:lastRow="0" w:firstColumn="1" w:lastColumn="0" w:noHBand="0" w:noVBand="1"/>
      </w:tblPr>
      <w:tblGrid>
        <w:gridCol w:w="9340"/>
      </w:tblGrid>
      <w:tr w:rsidR="00487133" w14:paraId="68BC78D5" w14:textId="77777777" w:rsidTr="009C1A4C">
        <w:trPr>
          <w:trHeight w:val="296"/>
        </w:trPr>
        <w:tc>
          <w:tcPr>
            <w:tcW w:w="9340" w:type="dxa"/>
            <w:tcBorders>
              <w:top w:val="single" w:sz="8" w:space="0" w:color="auto"/>
              <w:left w:val="single" w:sz="8" w:space="0" w:color="auto"/>
              <w:bottom w:val="single" w:sz="8" w:space="0" w:color="auto"/>
              <w:right w:val="single" w:sz="8" w:space="0" w:color="auto"/>
            </w:tcBorders>
          </w:tcPr>
          <w:p w14:paraId="0ADA0347" w14:textId="77777777" w:rsidR="00487133" w:rsidRPr="004C084F" w:rsidRDefault="00487133" w:rsidP="00C91D5B">
            <w:pPr>
              <w:shd w:val="clear" w:color="auto" w:fill="FFFFFF"/>
              <w:spacing w:after="100" w:afterAutospacing="1"/>
              <w:rPr>
                <w:rFonts w:eastAsia="Times New Roman" w:cs="Times New Roman"/>
                <w:b/>
                <w:caps/>
                <w:color w:val="212529"/>
                <w:szCs w:val="24"/>
              </w:rPr>
            </w:pPr>
            <w:r w:rsidRPr="004C084F">
              <w:rPr>
                <w:rFonts w:eastAsia="Times New Roman" w:cs="Times New Roman"/>
                <w:caps/>
                <w:color w:val="212529"/>
                <w:szCs w:val="24"/>
              </w:rPr>
              <w:t xml:space="preserve">This notice describes how medical information about you may be used and disclosed and how you can get access to this information. </w:t>
            </w:r>
            <w:r w:rsidRPr="004C084F">
              <w:rPr>
                <w:rFonts w:eastAsia="Times New Roman" w:cs="Times New Roman"/>
                <w:b/>
                <w:caps/>
                <w:color w:val="212529"/>
                <w:szCs w:val="24"/>
              </w:rPr>
              <w:t>Please review it carefully.</w:t>
            </w:r>
          </w:p>
        </w:tc>
      </w:tr>
    </w:tbl>
    <w:p w14:paraId="106AC4B9" w14:textId="77777777" w:rsidR="00790220" w:rsidRDefault="00790220" w:rsidP="00C91D5B">
      <w:pPr>
        <w:shd w:val="clear" w:color="auto" w:fill="FFFFFF"/>
        <w:spacing w:after="100" w:afterAutospacing="1"/>
        <w:rPr>
          <w:rFonts w:eastAsia="Times New Roman" w:cs="Times New Roman"/>
          <w:color w:val="212529"/>
          <w:szCs w:val="24"/>
        </w:rPr>
      </w:pPr>
    </w:p>
    <w:p w14:paraId="07E8778B" w14:textId="22C1D474" w:rsidR="00BE467E" w:rsidRDefault="00EE546F" w:rsidP="00C91D5B">
      <w:pPr>
        <w:shd w:val="clear" w:color="auto" w:fill="FFFFFF"/>
        <w:spacing w:after="100" w:afterAutospacing="1"/>
        <w:rPr>
          <w:rFonts w:eastAsia="Times New Roman" w:cs="Times New Roman"/>
          <w:color w:val="212529"/>
          <w:szCs w:val="24"/>
        </w:rPr>
      </w:pPr>
      <w:r>
        <w:rPr>
          <w:rFonts w:eastAsia="Times New Roman" w:cs="Times New Roman"/>
          <w:color w:val="212529"/>
          <w:szCs w:val="24"/>
        </w:rPr>
        <w:t>This Notice of Privacy Practices (“Notice”) applies to all Protected Health Information (“PHI”)</w:t>
      </w:r>
      <w:r w:rsidR="005B72B6">
        <w:rPr>
          <w:rFonts w:eastAsia="Times New Roman" w:cs="Times New Roman"/>
          <w:color w:val="212529"/>
          <w:szCs w:val="24"/>
        </w:rPr>
        <w:t xml:space="preserve"> </w:t>
      </w:r>
      <w:r>
        <w:rPr>
          <w:rFonts w:eastAsia="Times New Roman" w:cs="Times New Roman"/>
          <w:color w:val="212529"/>
          <w:szCs w:val="24"/>
        </w:rPr>
        <w:t>about you (the patient) held or transmitted by</w:t>
      </w:r>
      <w:r>
        <w:rPr>
          <w:rFonts w:eastAsia="Times New Roman" w:cs="Times New Roman"/>
          <w:b/>
          <w:color w:val="212529"/>
          <w:szCs w:val="24"/>
        </w:rPr>
        <w:t xml:space="preserve"> </w:t>
      </w:r>
      <w:r w:rsidR="00AF0CD8">
        <w:rPr>
          <w:rFonts w:eastAsia="Times New Roman" w:cs="Times New Roman"/>
          <w:b/>
          <w:color w:val="212529"/>
          <w:szCs w:val="24"/>
        </w:rPr>
        <w:t>[</w:t>
      </w:r>
      <w:r w:rsidR="00AF0CD8" w:rsidRPr="00D00AC4">
        <w:rPr>
          <w:rFonts w:eastAsia="Times New Roman" w:cs="Times New Roman"/>
          <w:b/>
          <w:color w:val="212529"/>
          <w:szCs w:val="24"/>
          <w:highlight w:val="yellow"/>
        </w:rPr>
        <w:t>Insert Practice Name</w:t>
      </w:r>
      <w:r w:rsidR="00AF0CD8" w:rsidRPr="00EE546F">
        <w:rPr>
          <w:rFonts w:eastAsia="Times New Roman" w:cs="Times New Roman"/>
          <w:color w:val="212529"/>
          <w:szCs w:val="24"/>
        </w:rPr>
        <w:t>]</w:t>
      </w:r>
      <w:r w:rsidRPr="00EE546F">
        <w:rPr>
          <w:rFonts w:eastAsia="Times New Roman" w:cs="Times New Roman"/>
          <w:color w:val="212529"/>
          <w:szCs w:val="24"/>
        </w:rPr>
        <w:t>. We are</w:t>
      </w:r>
      <w:r w:rsidR="004E7BAD">
        <w:rPr>
          <w:rFonts w:eastAsia="Times New Roman" w:cs="Times New Roman"/>
          <w:color w:val="212529"/>
          <w:szCs w:val="24"/>
        </w:rPr>
        <w:t xml:space="preserve"> required by law to provide individuals with legal notice of our legal duties and privacy practices with respect to</w:t>
      </w:r>
      <w:r>
        <w:rPr>
          <w:rFonts w:eastAsia="Times New Roman" w:cs="Times New Roman"/>
          <w:color w:val="212529"/>
          <w:szCs w:val="24"/>
        </w:rPr>
        <w:t xml:space="preserve"> PHI</w:t>
      </w:r>
      <w:r w:rsidR="004E7BAD">
        <w:rPr>
          <w:rFonts w:eastAsia="Times New Roman" w:cs="Times New Roman"/>
          <w:color w:val="212529"/>
          <w:szCs w:val="24"/>
        </w:rPr>
        <w:t xml:space="preserve">. </w:t>
      </w:r>
    </w:p>
    <w:p w14:paraId="7C3EB70E" w14:textId="49B09AD9" w:rsidR="00792477" w:rsidRDefault="001E7546" w:rsidP="00C91D5B">
      <w:pPr>
        <w:shd w:val="clear" w:color="auto" w:fill="FFFFFF"/>
        <w:spacing w:after="100" w:afterAutospacing="1"/>
        <w:rPr>
          <w:rFonts w:eastAsia="Times New Roman" w:cs="Times New Roman"/>
          <w:color w:val="212529"/>
          <w:szCs w:val="24"/>
        </w:rPr>
      </w:pPr>
      <w:r>
        <w:rPr>
          <w:rFonts w:eastAsia="Times New Roman" w:cs="Times New Roman"/>
          <w:color w:val="212529"/>
          <w:szCs w:val="24"/>
        </w:rPr>
        <w:t>PHI</w:t>
      </w:r>
      <w:r w:rsidR="00BE467E">
        <w:rPr>
          <w:rFonts w:eastAsia="Times New Roman" w:cs="Times New Roman"/>
          <w:color w:val="212529"/>
          <w:szCs w:val="24"/>
        </w:rPr>
        <w:t xml:space="preserve"> is </w:t>
      </w:r>
      <w:r w:rsidR="00792477">
        <w:rPr>
          <w:rFonts w:eastAsia="Times New Roman" w:cs="Times New Roman"/>
          <w:color w:val="212529"/>
          <w:szCs w:val="24"/>
        </w:rPr>
        <w:t xml:space="preserve">any individually identifiable </w:t>
      </w:r>
      <w:r w:rsidR="00FB4030">
        <w:rPr>
          <w:rFonts w:eastAsia="Times New Roman" w:cs="Times New Roman"/>
          <w:color w:val="212529"/>
          <w:szCs w:val="24"/>
        </w:rPr>
        <w:t>information</w:t>
      </w:r>
      <w:r w:rsidR="00792477">
        <w:rPr>
          <w:rFonts w:eastAsia="Times New Roman" w:cs="Times New Roman"/>
          <w:color w:val="212529"/>
          <w:szCs w:val="24"/>
        </w:rPr>
        <w:t xml:space="preserve"> about your past, present, or future physical or mental health condition or payment for healthcare or about the provision of care to you. </w:t>
      </w:r>
      <w:r>
        <w:rPr>
          <w:rFonts w:eastAsia="Times New Roman" w:cs="Times New Roman"/>
          <w:color w:val="212529"/>
          <w:szCs w:val="24"/>
        </w:rPr>
        <w:t>PHI</w:t>
      </w:r>
      <w:r w:rsidR="00792477">
        <w:rPr>
          <w:rFonts w:eastAsia="Times New Roman" w:cs="Times New Roman"/>
          <w:color w:val="212529"/>
          <w:szCs w:val="24"/>
        </w:rPr>
        <w:t xml:space="preserve"> may include information about your condition or treatment, diagnostic tests and images, and related </w:t>
      </w:r>
      <w:r w:rsidR="00FB4030">
        <w:rPr>
          <w:rFonts w:eastAsia="Times New Roman" w:cs="Times New Roman"/>
          <w:color w:val="212529"/>
          <w:szCs w:val="24"/>
        </w:rPr>
        <w:t>health i</w:t>
      </w:r>
      <w:r w:rsidR="001956FB">
        <w:rPr>
          <w:rFonts w:eastAsia="Times New Roman" w:cs="Times New Roman"/>
          <w:color w:val="212529"/>
          <w:szCs w:val="24"/>
        </w:rPr>
        <w:t>nformation</w:t>
      </w:r>
      <w:r w:rsidR="00792477">
        <w:rPr>
          <w:rFonts w:eastAsia="Times New Roman" w:cs="Times New Roman"/>
          <w:color w:val="212529"/>
          <w:szCs w:val="24"/>
        </w:rPr>
        <w:t>.</w:t>
      </w:r>
    </w:p>
    <w:p w14:paraId="1E91A219" w14:textId="1731431D" w:rsidR="00900EC3" w:rsidRPr="00C91D5B" w:rsidRDefault="00900EC3" w:rsidP="00C91D5B">
      <w:pPr>
        <w:shd w:val="clear" w:color="auto" w:fill="FFFFFF"/>
        <w:spacing w:after="100" w:afterAutospacing="1"/>
        <w:rPr>
          <w:rFonts w:eastAsia="Times New Roman" w:cs="Times New Roman"/>
          <w:color w:val="212529"/>
          <w:szCs w:val="24"/>
        </w:rPr>
      </w:pPr>
      <w:r w:rsidRPr="00C91D5B">
        <w:rPr>
          <w:rFonts w:eastAsia="Times New Roman" w:cs="Times New Roman"/>
          <w:b/>
          <w:bCs/>
          <w:color w:val="212529"/>
          <w:szCs w:val="24"/>
          <w:u w:val="single"/>
        </w:rPr>
        <w:t>Your Rights</w:t>
      </w:r>
      <w:r w:rsidRPr="00C91D5B">
        <w:rPr>
          <w:rFonts w:eastAsia="Times New Roman" w:cs="Times New Roman"/>
          <w:color w:val="212529"/>
          <w:szCs w:val="24"/>
        </w:rPr>
        <w:br/>
      </w:r>
      <w:r w:rsidR="00F116C5">
        <w:rPr>
          <w:rFonts w:eastAsia="Times New Roman" w:cs="Times New Roman"/>
          <w:color w:val="212529"/>
          <w:szCs w:val="24"/>
        </w:rPr>
        <w:t xml:space="preserve">When it comes to your </w:t>
      </w:r>
      <w:r w:rsidR="001E7546">
        <w:rPr>
          <w:rFonts w:eastAsia="Times New Roman" w:cs="Times New Roman"/>
          <w:color w:val="212529"/>
          <w:szCs w:val="24"/>
        </w:rPr>
        <w:t>PHI</w:t>
      </w:r>
      <w:r w:rsidR="00F116C5">
        <w:rPr>
          <w:rFonts w:eastAsia="Times New Roman" w:cs="Times New Roman"/>
          <w:color w:val="212529"/>
          <w:szCs w:val="24"/>
        </w:rPr>
        <w:t xml:space="preserve">, you have </w:t>
      </w:r>
      <w:r w:rsidRPr="00C91D5B">
        <w:rPr>
          <w:rFonts w:eastAsia="Times New Roman" w:cs="Times New Roman"/>
          <w:color w:val="212529"/>
          <w:szCs w:val="24"/>
        </w:rPr>
        <w:t>the right to:</w:t>
      </w:r>
    </w:p>
    <w:p w14:paraId="44AC139A" w14:textId="7FDF86AD" w:rsidR="00485A79" w:rsidRDefault="00900EC3" w:rsidP="004D4DD4">
      <w:pPr>
        <w:shd w:val="clear" w:color="auto" w:fill="FFFFFF"/>
        <w:spacing w:after="100" w:afterAutospacing="1"/>
        <w:ind w:left="360"/>
      </w:pPr>
      <w:r w:rsidRPr="00C91D5B">
        <w:rPr>
          <w:rFonts w:eastAsia="Times New Roman" w:cs="Times New Roman"/>
          <w:b/>
          <w:color w:val="212529"/>
          <w:szCs w:val="24"/>
        </w:rPr>
        <w:t>Obtain an electronic or paper copy of your medical record.</w:t>
      </w:r>
      <w:r w:rsidR="00F43E40" w:rsidRPr="00C91D5B">
        <w:rPr>
          <w:rFonts w:eastAsia="Times New Roman" w:cs="Times New Roman"/>
          <w:color w:val="212529"/>
          <w:szCs w:val="24"/>
        </w:rPr>
        <w:t xml:space="preserve"> You may ask to see or obtain an electronic or paper copy of your medical record</w:t>
      </w:r>
      <w:r w:rsidR="009116D7">
        <w:rPr>
          <w:rFonts w:eastAsia="Times New Roman" w:cs="Times New Roman"/>
          <w:color w:val="212529"/>
          <w:szCs w:val="24"/>
        </w:rPr>
        <w:t>, billing information</w:t>
      </w:r>
      <w:r w:rsidR="00C04489">
        <w:rPr>
          <w:rFonts w:eastAsia="Times New Roman" w:cs="Times New Roman"/>
          <w:color w:val="212529"/>
          <w:szCs w:val="24"/>
        </w:rPr>
        <w:t xml:space="preserve"> or other </w:t>
      </w:r>
      <w:r w:rsidR="00A20638">
        <w:rPr>
          <w:rFonts w:eastAsia="Times New Roman" w:cs="Times New Roman"/>
          <w:color w:val="212529"/>
          <w:szCs w:val="24"/>
        </w:rPr>
        <w:t>health information</w:t>
      </w:r>
      <w:r w:rsidR="00C04489">
        <w:rPr>
          <w:rFonts w:eastAsia="Times New Roman" w:cs="Times New Roman"/>
          <w:color w:val="212529"/>
          <w:szCs w:val="24"/>
        </w:rPr>
        <w:t xml:space="preserve"> we </w:t>
      </w:r>
      <w:r w:rsidR="009116D7">
        <w:rPr>
          <w:rFonts w:eastAsia="Times New Roman" w:cs="Times New Roman"/>
          <w:color w:val="212529"/>
          <w:szCs w:val="24"/>
        </w:rPr>
        <w:t>use to make decisions about</w:t>
      </w:r>
      <w:r w:rsidR="00C04489">
        <w:rPr>
          <w:rFonts w:eastAsia="Times New Roman" w:cs="Times New Roman"/>
          <w:color w:val="212529"/>
          <w:szCs w:val="24"/>
        </w:rPr>
        <w:t xml:space="preserve"> you</w:t>
      </w:r>
      <w:r w:rsidR="00A6631E">
        <w:rPr>
          <w:rFonts w:eastAsia="Times New Roman" w:cs="Times New Roman"/>
          <w:color w:val="212529"/>
          <w:szCs w:val="24"/>
        </w:rPr>
        <w:t xml:space="preserve"> </w:t>
      </w:r>
      <w:r w:rsidR="00A6631E" w:rsidRPr="00A6631E">
        <w:rPr>
          <w:rFonts w:eastAsia="Times New Roman" w:cs="Times New Roman"/>
          <w:color w:val="212529"/>
          <w:szCs w:val="24"/>
        </w:rPr>
        <w:t xml:space="preserve">or direct us to send a copy of PHI </w:t>
      </w:r>
      <w:r w:rsidR="00A6631E">
        <w:rPr>
          <w:rFonts w:eastAsia="Times New Roman" w:cs="Times New Roman"/>
          <w:color w:val="212529"/>
          <w:szCs w:val="24"/>
        </w:rPr>
        <w:t xml:space="preserve">stored in an electronic health record </w:t>
      </w:r>
      <w:r w:rsidR="00A6631E" w:rsidRPr="00A6631E">
        <w:rPr>
          <w:rFonts w:eastAsia="Times New Roman" w:cs="Times New Roman"/>
          <w:color w:val="212529"/>
          <w:szCs w:val="24"/>
        </w:rPr>
        <w:t>to another person designated by you in writing</w:t>
      </w:r>
      <w:r w:rsidR="00783C60" w:rsidRPr="00B562FF">
        <w:rPr>
          <w:rFonts w:eastAsia="Times New Roman" w:cs="Times New Roman"/>
          <w:color w:val="212529"/>
          <w:szCs w:val="24"/>
        </w:rPr>
        <w:t xml:space="preserve">. We will </w:t>
      </w:r>
      <w:r w:rsidR="009116D7">
        <w:rPr>
          <w:rFonts w:eastAsia="Times New Roman" w:cs="Times New Roman"/>
          <w:color w:val="212529"/>
          <w:szCs w:val="24"/>
        </w:rPr>
        <w:t xml:space="preserve">respond </w:t>
      </w:r>
      <w:r w:rsidR="0000263D">
        <w:rPr>
          <w:rFonts w:eastAsia="Times New Roman" w:cs="Times New Roman"/>
          <w:color w:val="212529"/>
          <w:szCs w:val="24"/>
        </w:rPr>
        <w:t>usually</w:t>
      </w:r>
      <w:r w:rsidR="00F43E40" w:rsidRPr="00C91D5B">
        <w:rPr>
          <w:rFonts w:eastAsia="Times New Roman" w:cs="Times New Roman"/>
          <w:color w:val="212529"/>
          <w:szCs w:val="24"/>
        </w:rPr>
        <w:t xml:space="preserve"> within 30 days of your request. We may charge a reasonable fee to cover the costs of furnishing the </w:t>
      </w:r>
      <w:r w:rsidR="009116D7">
        <w:rPr>
          <w:rFonts w:eastAsia="Times New Roman" w:cs="Times New Roman"/>
          <w:color w:val="212529"/>
          <w:szCs w:val="24"/>
        </w:rPr>
        <w:t>copy</w:t>
      </w:r>
      <w:r w:rsidR="00F43E40" w:rsidRPr="00C91D5B">
        <w:rPr>
          <w:rFonts w:eastAsia="Times New Roman" w:cs="Times New Roman"/>
          <w:color w:val="212529"/>
          <w:szCs w:val="24"/>
        </w:rPr>
        <w:t xml:space="preserve"> or summary.</w:t>
      </w:r>
    </w:p>
    <w:p w14:paraId="67C71BA8" w14:textId="01003618" w:rsidR="00900EC3" w:rsidRPr="00C91D5B" w:rsidRDefault="005B72B6" w:rsidP="004D4DD4">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R</w:t>
      </w:r>
      <w:r w:rsidR="00900EC3" w:rsidRPr="00C91D5B">
        <w:rPr>
          <w:rFonts w:eastAsia="Times New Roman" w:cs="Times New Roman"/>
          <w:b/>
          <w:bCs/>
          <w:color w:val="212529"/>
          <w:szCs w:val="24"/>
        </w:rPr>
        <w:t>equest we make corrections to your medical record.</w:t>
      </w:r>
      <w:r w:rsidR="00485A79">
        <w:rPr>
          <w:rFonts w:eastAsia="Times New Roman" w:cs="Times New Roman"/>
          <w:color w:val="212529"/>
          <w:szCs w:val="24"/>
        </w:rPr>
        <w:t xml:space="preserve"> </w:t>
      </w:r>
      <w:r w:rsidR="00900EC3" w:rsidRPr="00C91D5B">
        <w:rPr>
          <w:rFonts w:eastAsia="Times New Roman" w:cs="Times New Roman"/>
          <w:color w:val="212529"/>
          <w:szCs w:val="24"/>
        </w:rPr>
        <w:t xml:space="preserve">You </w:t>
      </w:r>
      <w:r w:rsidR="009116D7">
        <w:rPr>
          <w:rFonts w:eastAsia="Times New Roman" w:cs="Times New Roman"/>
          <w:color w:val="212529"/>
          <w:szCs w:val="24"/>
        </w:rPr>
        <w:t>may</w:t>
      </w:r>
      <w:r w:rsidR="00900EC3" w:rsidRPr="00C91D5B">
        <w:rPr>
          <w:rFonts w:eastAsia="Times New Roman" w:cs="Times New Roman"/>
          <w:color w:val="212529"/>
          <w:szCs w:val="24"/>
        </w:rPr>
        <w:t xml:space="preserve"> request to correct </w:t>
      </w:r>
      <w:r w:rsidR="009116D7">
        <w:rPr>
          <w:rFonts w:eastAsia="Times New Roman" w:cs="Times New Roman"/>
          <w:color w:val="212529"/>
          <w:szCs w:val="24"/>
        </w:rPr>
        <w:t>PHI</w:t>
      </w:r>
      <w:r w:rsidR="00900EC3" w:rsidRPr="00C91D5B">
        <w:rPr>
          <w:rFonts w:eastAsia="Times New Roman" w:cs="Times New Roman"/>
          <w:color w:val="212529"/>
          <w:szCs w:val="24"/>
        </w:rPr>
        <w:t xml:space="preserve"> you feel is incomplete or incorrect.</w:t>
      </w:r>
      <w:r w:rsidR="00485A79">
        <w:rPr>
          <w:rFonts w:eastAsia="Times New Roman" w:cs="Times New Roman"/>
          <w:color w:val="212529"/>
          <w:szCs w:val="24"/>
        </w:rPr>
        <w:t xml:space="preserve"> </w:t>
      </w:r>
      <w:r w:rsidR="00900EC3" w:rsidRPr="00C91D5B">
        <w:rPr>
          <w:rFonts w:eastAsia="Times New Roman" w:cs="Times New Roman"/>
          <w:color w:val="212529"/>
          <w:szCs w:val="24"/>
        </w:rPr>
        <w:t xml:space="preserve">We may </w:t>
      </w:r>
      <w:r w:rsidR="00E870C2">
        <w:rPr>
          <w:rFonts w:eastAsia="Times New Roman" w:cs="Times New Roman"/>
          <w:color w:val="212529"/>
          <w:szCs w:val="24"/>
        </w:rPr>
        <w:t>deny</w:t>
      </w:r>
      <w:r w:rsidR="00900EC3" w:rsidRPr="00C91D5B">
        <w:rPr>
          <w:rFonts w:eastAsia="Times New Roman" w:cs="Times New Roman"/>
          <w:color w:val="212529"/>
          <w:szCs w:val="24"/>
        </w:rPr>
        <w:t xml:space="preserve"> your request, but we</w:t>
      </w:r>
      <w:r w:rsidR="00C04489">
        <w:rPr>
          <w:rFonts w:eastAsia="Times New Roman" w:cs="Times New Roman"/>
          <w:color w:val="212529"/>
          <w:szCs w:val="24"/>
        </w:rPr>
        <w:t xml:space="preserve"> wi</w:t>
      </w:r>
      <w:r w:rsidR="00900EC3" w:rsidRPr="00C91D5B">
        <w:rPr>
          <w:rFonts w:eastAsia="Times New Roman" w:cs="Times New Roman"/>
          <w:color w:val="212529"/>
          <w:szCs w:val="24"/>
        </w:rPr>
        <w:t>ll tell you why in writing within</w:t>
      </w:r>
      <w:r w:rsidR="00485A79">
        <w:rPr>
          <w:rFonts w:eastAsia="Times New Roman" w:cs="Times New Roman"/>
          <w:color w:val="212529"/>
          <w:szCs w:val="24"/>
        </w:rPr>
        <w:t xml:space="preserve"> </w:t>
      </w:r>
      <w:r w:rsidR="00900EC3" w:rsidRPr="00C91D5B">
        <w:rPr>
          <w:rFonts w:eastAsia="Times New Roman" w:cs="Times New Roman"/>
          <w:color w:val="212529"/>
          <w:szCs w:val="24"/>
        </w:rPr>
        <w:t>60 days</w:t>
      </w:r>
      <w:r w:rsidR="0042244B">
        <w:rPr>
          <w:rFonts w:eastAsia="Times New Roman" w:cs="Times New Roman"/>
          <w:color w:val="212529"/>
          <w:szCs w:val="24"/>
        </w:rPr>
        <w:t xml:space="preserve"> of your request</w:t>
      </w:r>
      <w:r w:rsidR="00900EC3" w:rsidRPr="00C91D5B">
        <w:rPr>
          <w:rFonts w:eastAsia="Times New Roman" w:cs="Times New Roman"/>
          <w:color w:val="212529"/>
          <w:szCs w:val="24"/>
        </w:rPr>
        <w:t>.</w:t>
      </w:r>
    </w:p>
    <w:p w14:paraId="03EDFB59" w14:textId="0DFF57BB" w:rsidR="00900EC3" w:rsidRPr="00C91D5B" w:rsidRDefault="00900EC3" w:rsidP="004D4DD4">
      <w:pPr>
        <w:shd w:val="clear" w:color="auto" w:fill="FFFFFF"/>
        <w:spacing w:after="100" w:afterAutospacing="1"/>
        <w:ind w:left="360"/>
        <w:rPr>
          <w:rFonts w:eastAsia="Times New Roman" w:cs="Times New Roman"/>
          <w:color w:val="212529"/>
          <w:szCs w:val="24"/>
        </w:rPr>
      </w:pPr>
      <w:r w:rsidRPr="00C91D5B">
        <w:rPr>
          <w:rFonts w:eastAsia="Times New Roman" w:cs="Times New Roman"/>
          <w:b/>
          <w:bCs/>
          <w:color w:val="212529"/>
          <w:szCs w:val="24"/>
        </w:rPr>
        <w:t>Request confidential communications</w:t>
      </w:r>
      <w:r w:rsidR="00485A79">
        <w:rPr>
          <w:rFonts w:eastAsia="Times New Roman" w:cs="Times New Roman"/>
          <w:color w:val="212529"/>
          <w:szCs w:val="24"/>
        </w:rPr>
        <w:t xml:space="preserve">. </w:t>
      </w:r>
      <w:r w:rsidRPr="00C91D5B">
        <w:rPr>
          <w:rFonts w:eastAsia="Times New Roman" w:cs="Times New Roman"/>
          <w:color w:val="212529"/>
          <w:szCs w:val="24"/>
        </w:rPr>
        <w:t>You may ask us to contact you in a particular way (for instance, office or home phone) or to send mail to another address.</w:t>
      </w:r>
      <w:r w:rsidR="00485A79">
        <w:rPr>
          <w:rFonts w:eastAsia="Times New Roman" w:cs="Times New Roman"/>
          <w:color w:val="212529"/>
          <w:szCs w:val="24"/>
        </w:rPr>
        <w:t xml:space="preserve"> </w:t>
      </w:r>
      <w:r w:rsidRPr="00C91D5B">
        <w:rPr>
          <w:rFonts w:eastAsia="Times New Roman" w:cs="Times New Roman"/>
          <w:color w:val="212529"/>
          <w:szCs w:val="24"/>
        </w:rPr>
        <w:t xml:space="preserve">We will </w:t>
      </w:r>
      <w:r w:rsidR="00E870C2">
        <w:rPr>
          <w:rFonts w:eastAsia="Times New Roman" w:cs="Times New Roman"/>
          <w:color w:val="212529"/>
          <w:szCs w:val="24"/>
        </w:rPr>
        <w:t>comply with</w:t>
      </w:r>
      <w:r w:rsidRPr="00C91D5B">
        <w:rPr>
          <w:rFonts w:eastAsia="Times New Roman" w:cs="Times New Roman"/>
          <w:color w:val="212529"/>
          <w:szCs w:val="24"/>
        </w:rPr>
        <w:t xml:space="preserve"> all reasonable requests.</w:t>
      </w:r>
    </w:p>
    <w:p w14:paraId="2347723C" w14:textId="57E85F90" w:rsidR="00900EC3" w:rsidRPr="00C91D5B" w:rsidRDefault="00EA6FAC" w:rsidP="004D4DD4">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Ask us to limit</w:t>
      </w:r>
      <w:r w:rsidR="00900EC3" w:rsidRPr="00C91D5B">
        <w:rPr>
          <w:rFonts w:eastAsia="Times New Roman" w:cs="Times New Roman"/>
          <w:b/>
          <w:bCs/>
          <w:color w:val="212529"/>
          <w:szCs w:val="24"/>
        </w:rPr>
        <w:t xml:space="preserve"> what we use or </w:t>
      </w:r>
      <w:r w:rsidR="005F3A52" w:rsidRPr="005F3A52">
        <w:rPr>
          <w:rFonts w:eastAsia="Times New Roman" w:cs="Times New Roman"/>
          <w:b/>
          <w:color w:val="212529"/>
          <w:szCs w:val="24"/>
        </w:rPr>
        <w:t>disclose</w:t>
      </w:r>
      <w:r w:rsidR="00485A79" w:rsidRPr="005F3A52">
        <w:rPr>
          <w:rFonts w:eastAsia="Times New Roman" w:cs="Times New Roman"/>
          <w:b/>
          <w:color w:val="212529"/>
          <w:szCs w:val="24"/>
        </w:rPr>
        <w:t>.</w:t>
      </w:r>
      <w:r w:rsidR="00485A79">
        <w:rPr>
          <w:rFonts w:eastAsia="Times New Roman" w:cs="Times New Roman"/>
          <w:color w:val="212529"/>
          <w:szCs w:val="24"/>
        </w:rPr>
        <w:t xml:space="preserve"> </w:t>
      </w:r>
      <w:r w:rsidR="00900EC3" w:rsidRPr="00C91D5B">
        <w:rPr>
          <w:rFonts w:eastAsia="Times New Roman" w:cs="Times New Roman"/>
          <w:color w:val="212529"/>
          <w:szCs w:val="24"/>
        </w:rPr>
        <w:t xml:space="preserve">You may ask us not to </w:t>
      </w:r>
      <w:r w:rsidR="00233469">
        <w:rPr>
          <w:rFonts w:eastAsia="Times New Roman" w:cs="Times New Roman"/>
          <w:color w:val="212529"/>
          <w:szCs w:val="24"/>
        </w:rPr>
        <w:t xml:space="preserve">use or </w:t>
      </w:r>
      <w:r w:rsidR="005F3A52">
        <w:rPr>
          <w:rFonts w:eastAsia="Times New Roman" w:cs="Times New Roman"/>
          <w:color w:val="212529"/>
          <w:szCs w:val="24"/>
        </w:rPr>
        <w:t>disclose</w:t>
      </w:r>
      <w:r w:rsidR="00900EC3" w:rsidRPr="00C91D5B">
        <w:rPr>
          <w:rFonts w:eastAsia="Times New Roman" w:cs="Times New Roman"/>
          <w:color w:val="212529"/>
          <w:szCs w:val="24"/>
        </w:rPr>
        <w:t xml:space="preserve"> </w:t>
      </w:r>
      <w:r w:rsidR="00233469">
        <w:rPr>
          <w:rFonts w:eastAsia="Times New Roman" w:cs="Times New Roman"/>
          <w:color w:val="212529"/>
          <w:szCs w:val="24"/>
        </w:rPr>
        <w:t>parts of your</w:t>
      </w:r>
      <w:r w:rsidR="00233469" w:rsidRPr="00C91D5B">
        <w:rPr>
          <w:rFonts w:eastAsia="Times New Roman" w:cs="Times New Roman"/>
          <w:color w:val="212529"/>
          <w:szCs w:val="24"/>
        </w:rPr>
        <w:t xml:space="preserve"> </w:t>
      </w:r>
      <w:r w:rsidR="001E7546">
        <w:rPr>
          <w:rFonts w:eastAsia="Times New Roman" w:cs="Times New Roman"/>
          <w:color w:val="212529"/>
          <w:szCs w:val="24"/>
        </w:rPr>
        <w:t>PHI</w:t>
      </w:r>
      <w:r w:rsidR="00900EC3" w:rsidRPr="00C91D5B">
        <w:rPr>
          <w:rFonts w:eastAsia="Times New Roman" w:cs="Times New Roman"/>
          <w:color w:val="212529"/>
          <w:szCs w:val="24"/>
        </w:rPr>
        <w:t xml:space="preserve"> for treatment, payment, or </w:t>
      </w:r>
      <w:r w:rsidR="0042244B">
        <w:rPr>
          <w:rFonts w:eastAsia="Times New Roman" w:cs="Times New Roman"/>
          <w:color w:val="212529"/>
          <w:szCs w:val="24"/>
        </w:rPr>
        <w:t>health care</w:t>
      </w:r>
      <w:r w:rsidR="00900EC3" w:rsidRPr="00C91D5B">
        <w:rPr>
          <w:rFonts w:eastAsia="Times New Roman" w:cs="Times New Roman"/>
          <w:color w:val="212529"/>
          <w:szCs w:val="24"/>
        </w:rPr>
        <w:t xml:space="preserve"> operations. We are not required to </w:t>
      </w:r>
      <w:r w:rsidR="004631EF">
        <w:rPr>
          <w:rFonts w:eastAsia="Times New Roman" w:cs="Times New Roman"/>
          <w:color w:val="212529"/>
          <w:szCs w:val="24"/>
        </w:rPr>
        <w:t>agree</w:t>
      </w:r>
      <w:r w:rsidR="004631EF" w:rsidRPr="00C91D5B">
        <w:rPr>
          <w:rFonts w:eastAsia="Times New Roman" w:cs="Times New Roman"/>
          <w:color w:val="212529"/>
          <w:szCs w:val="24"/>
        </w:rPr>
        <w:t xml:space="preserve"> </w:t>
      </w:r>
      <w:r w:rsidR="00900EC3" w:rsidRPr="00C91D5B">
        <w:rPr>
          <w:rFonts w:eastAsia="Times New Roman" w:cs="Times New Roman"/>
          <w:color w:val="212529"/>
          <w:szCs w:val="24"/>
        </w:rPr>
        <w:t xml:space="preserve">to your request, </w:t>
      </w:r>
      <w:r w:rsidR="0042244B">
        <w:rPr>
          <w:rFonts w:eastAsia="Times New Roman" w:cs="Times New Roman"/>
          <w:color w:val="212529"/>
          <w:szCs w:val="24"/>
        </w:rPr>
        <w:t>unless you</w:t>
      </w:r>
      <w:r w:rsidR="00900EC3" w:rsidRPr="00C91D5B">
        <w:rPr>
          <w:rFonts w:eastAsia="Times New Roman" w:cs="Times New Roman"/>
          <w:color w:val="212529"/>
          <w:szCs w:val="24"/>
        </w:rPr>
        <w:t xml:space="preserve"> pay out-of-pocket in full for a medical service</w:t>
      </w:r>
      <w:r w:rsidR="005F3A52">
        <w:rPr>
          <w:rFonts w:eastAsia="Times New Roman" w:cs="Times New Roman"/>
          <w:color w:val="212529"/>
          <w:szCs w:val="24"/>
        </w:rPr>
        <w:t>,</w:t>
      </w:r>
      <w:r w:rsidR="0042244B">
        <w:rPr>
          <w:rFonts w:eastAsia="Times New Roman" w:cs="Times New Roman"/>
          <w:color w:val="212529"/>
          <w:szCs w:val="24"/>
        </w:rPr>
        <w:t xml:space="preserve"> your request is to not </w:t>
      </w:r>
      <w:r w:rsidR="005F3A52">
        <w:rPr>
          <w:rFonts w:eastAsia="Times New Roman" w:cs="Times New Roman"/>
          <w:color w:val="212529"/>
          <w:szCs w:val="24"/>
        </w:rPr>
        <w:t>disclose</w:t>
      </w:r>
      <w:r w:rsidR="004631EF" w:rsidRPr="00C91D5B">
        <w:rPr>
          <w:rFonts w:eastAsia="Times New Roman" w:cs="Times New Roman"/>
          <w:color w:val="212529"/>
          <w:szCs w:val="24"/>
        </w:rPr>
        <w:t xml:space="preserve"> </w:t>
      </w:r>
      <w:r w:rsidR="0042244B">
        <w:rPr>
          <w:rFonts w:eastAsia="Times New Roman" w:cs="Times New Roman"/>
          <w:color w:val="212529"/>
          <w:szCs w:val="24"/>
        </w:rPr>
        <w:t>PHI</w:t>
      </w:r>
      <w:r w:rsidR="00900EC3" w:rsidRPr="00C91D5B">
        <w:rPr>
          <w:rFonts w:eastAsia="Times New Roman" w:cs="Times New Roman"/>
          <w:color w:val="212529"/>
          <w:szCs w:val="24"/>
        </w:rPr>
        <w:t xml:space="preserve"> for the purpose of payment </w:t>
      </w:r>
      <w:r w:rsidR="004631EF">
        <w:rPr>
          <w:rFonts w:eastAsia="Times New Roman" w:cs="Times New Roman"/>
          <w:color w:val="212529"/>
          <w:szCs w:val="24"/>
        </w:rPr>
        <w:t xml:space="preserve">or operations </w:t>
      </w:r>
      <w:r w:rsidR="00900EC3" w:rsidRPr="00C91D5B">
        <w:rPr>
          <w:rFonts w:eastAsia="Times New Roman" w:cs="Times New Roman"/>
          <w:color w:val="212529"/>
          <w:szCs w:val="24"/>
        </w:rPr>
        <w:t>with your health insurer</w:t>
      </w:r>
      <w:r w:rsidR="005F3A52">
        <w:rPr>
          <w:rFonts w:eastAsia="Times New Roman" w:cs="Times New Roman"/>
          <w:color w:val="212529"/>
          <w:szCs w:val="24"/>
        </w:rPr>
        <w:t xml:space="preserve"> and the disclosure is not required by law</w:t>
      </w:r>
      <w:r w:rsidR="00900EC3" w:rsidRPr="00C91D5B">
        <w:rPr>
          <w:rFonts w:eastAsia="Times New Roman" w:cs="Times New Roman"/>
          <w:color w:val="212529"/>
          <w:szCs w:val="24"/>
        </w:rPr>
        <w:t>.</w:t>
      </w:r>
    </w:p>
    <w:p w14:paraId="3FB0DEF1" w14:textId="42D41955" w:rsidR="00900EC3" w:rsidRPr="00C91D5B" w:rsidRDefault="00900EC3" w:rsidP="004D4DD4">
      <w:pPr>
        <w:shd w:val="clear" w:color="auto" w:fill="FFFFFF"/>
        <w:spacing w:after="100" w:afterAutospacing="1"/>
        <w:ind w:left="360"/>
        <w:rPr>
          <w:rFonts w:eastAsia="Times New Roman" w:cs="Times New Roman"/>
          <w:color w:val="212529"/>
          <w:szCs w:val="24"/>
        </w:rPr>
      </w:pPr>
      <w:r w:rsidRPr="00C91D5B">
        <w:rPr>
          <w:rFonts w:eastAsia="Times New Roman" w:cs="Times New Roman"/>
          <w:b/>
          <w:bCs/>
          <w:color w:val="212529"/>
          <w:szCs w:val="24"/>
        </w:rPr>
        <w:t xml:space="preserve">Obtain </w:t>
      </w:r>
      <w:r w:rsidR="00233469">
        <w:rPr>
          <w:rFonts w:eastAsia="Times New Roman" w:cs="Times New Roman"/>
          <w:b/>
          <w:bCs/>
          <w:color w:val="212529"/>
          <w:szCs w:val="24"/>
        </w:rPr>
        <w:t>an accounting of disclosures</w:t>
      </w:r>
      <w:r w:rsidR="00561181">
        <w:rPr>
          <w:rFonts w:eastAsia="Times New Roman" w:cs="Times New Roman"/>
          <w:b/>
          <w:bCs/>
          <w:color w:val="212529"/>
          <w:szCs w:val="24"/>
        </w:rPr>
        <w:t xml:space="preserve"> of your </w:t>
      </w:r>
      <w:r w:rsidR="001E7546">
        <w:rPr>
          <w:rFonts w:eastAsia="Times New Roman" w:cs="Times New Roman"/>
          <w:b/>
          <w:bCs/>
          <w:color w:val="212529"/>
          <w:szCs w:val="24"/>
        </w:rPr>
        <w:t>PHI</w:t>
      </w:r>
      <w:r w:rsidR="00485A79">
        <w:rPr>
          <w:rFonts w:eastAsia="Times New Roman" w:cs="Times New Roman"/>
          <w:color w:val="212529"/>
          <w:szCs w:val="24"/>
        </w:rPr>
        <w:t xml:space="preserve">. </w:t>
      </w:r>
      <w:r w:rsidR="0005161E">
        <w:rPr>
          <w:rFonts w:eastAsia="Times New Roman" w:cs="Times New Roman"/>
          <w:color w:val="212529"/>
          <w:szCs w:val="24"/>
        </w:rPr>
        <w:t xml:space="preserve">You can ask for a list (accounting) of the times we have </w:t>
      </w:r>
      <w:r w:rsidR="00647A71">
        <w:rPr>
          <w:rFonts w:eastAsia="Times New Roman" w:cs="Times New Roman"/>
          <w:color w:val="212529"/>
          <w:szCs w:val="24"/>
        </w:rPr>
        <w:t>disclosed</w:t>
      </w:r>
      <w:r w:rsidR="0005161E">
        <w:rPr>
          <w:rFonts w:eastAsia="Times New Roman" w:cs="Times New Roman"/>
          <w:color w:val="212529"/>
          <w:szCs w:val="24"/>
        </w:rPr>
        <w:t xml:space="preserve"> your </w:t>
      </w:r>
      <w:r w:rsidR="001E7546">
        <w:rPr>
          <w:rFonts w:eastAsia="Times New Roman" w:cs="Times New Roman"/>
          <w:color w:val="212529"/>
          <w:szCs w:val="24"/>
        </w:rPr>
        <w:t>PHI</w:t>
      </w:r>
      <w:r w:rsidR="0005161E">
        <w:rPr>
          <w:rFonts w:eastAsia="Times New Roman" w:cs="Times New Roman"/>
          <w:color w:val="212529"/>
          <w:szCs w:val="24"/>
        </w:rPr>
        <w:t xml:space="preserve"> for six years</w:t>
      </w:r>
      <w:r w:rsidR="009F2E63">
        <w:rPr>
          <w:rFonts w:eastAsia="Times New Roman" w:cs="Times New Roman"/>
          <w:color w:val="212529"/>
          <w:szCs w:val="24"/>
        </w:rPr>
        <w:t xml:space="preserve"> prior to the date </w:t>
      </w:r>
      <w:r w:rsidR="00647A71">
        <w:rPr>
          <w:rFonts w:eastAsia="Times New Roman" w:cs="Times New Roman"/>
          <w:color w:val="212529"/>
          <w:szCs w:val="24"/>
        </w:rPr>
        <w:t>of your request</w:t>
      </w:r>
      <w:r w:rsidR="009F2E63">
        <w:rPr>
          <w:rFonts w:eastAsia="Times New Roman" w:cs="Times New Roman"/>
          <w:color w:val="212529"/>
          <w:szCs w:val="24"/>
        </w:rPr>
        <w:t xml:space="preserve">. </w:t>
      </w:r>
      <w:r w:rsidRPr="00C91D5B">
        <w:rPr>
          <w:rFonts w:eastAsia="Times New Roman" w:cs="Times New Roman"/>
          <w:color w:val="212529"/>
          <w:szCs w:val="24"/>
        </w:rPr>
        <w:t>We will include all the disclosures</w:t>
      </w:r>
      <w:r w:rsidR="009F2E63">
        <w:rPr>
          <w:rFonts w:eastAsia="Times New Roman" w:cs="Times New Roman"/>
          <w:color w:val="212529"/>
          <w:szCs w:val="24"/>
        </w:rPr>
        <w:t xml:space="preserve"> except for those about treatment, payment, and health care operations, and certain other disclosures (such as any you asked us to make). We w</w:t>
      </w:r>
      <w:r w:rsidR="00D14202">
        <w:rPr>
          <w:rFonts w:eastAsia="Times New Roman" w:cs="Times New Roman"/>
          <w:color w:val="212529"/>
          <w:szCs w:val="24"/>
        </w:rPr>
        <w:t xml:space="preserve">ill provide </w:t>
      </w:r>
      <w:r w:rsidR="00D14202">
        <w:rPr>
          <w:rFonts w:eastAsia="Times New Roman" w:cs="Times New Roman"/>
          <w:color w:val="212529"/>
          <w:szCs w:val="24"/>
        </w:rPr>
        <w:lastRenderedPageBreak/>
        <w:t>one accounting per</w:t>
      </w:r>
      <w:r w:rsidR="009F2E63">
        <w:rPr>
          <w:rFonts w:eastAsia="Times New Roman" w:cs="Times New Roman"/>
          <w:color w:val="212529"/>
          <w:szCs w:val="24"/>
        </w:rPr>
        <w:t xml:space="preserve"> year for free but will charge a reasonable, cost-based fee if you ask for another one within twelve months.</w:t>
      </w:r>
    </w:p>
    <w:p w14:paraId="76BE893B" w14:textId="59B2443C" w:rsidR="00900EC3" w:rsidRPr="00C91D5B" w:rsidRDefault="00900EC3" w:rsidP="004D4DD4">
      <w:pPr>
        <w:shd w:val="clear" w:color="auto" w:fill="FFFFFF"/>
        <w:spacing w:after="100" w:afterAutospacing="1"/>
        <w:ind w:left="360"/>
        <w:rPr>
          <w:rFonts w:eastAsia="Times New Roman" w:cs="Times New Roman"/>
          <w:color w:val="212529"/>
          <w:szCs w:val="24"/>
        </w:rPr>
      </w:pPr>
      <w:r w:rsidRPr="00C91D5B">
        <w:rPr>
          <w:rFonts w:eastAsia="Times New Roman" w:cs="Times New Roman"/>
          <w:b/>
          <w:bCs/>
          <w:color w:val="212529"/>
          <w:szCs w:val="24"/>
        </w:rPr>
        <w:t xml:space="preserve">Obtain a copy of this </w:t>
      </w:r>
      <w:r w:rsidR="005B72B6">
        <w:rPr>
          <w:rFonts w:eastAsia="Times New Roman" w:cs="Times New Roman"/>
          <w:b/>
          <w:bCs/>
          <w:color w:val="212529"/>
          <w:szCs w:val="24"/>
        </w:rPr>
        <w:t>N</w:t>
      </w:r>
      <w:r w:rsidRPr="00C91D5B">
        <w:rPr>
          <w:rFonts w:eastAsia="Times New Roman" w:cs="Times New Roman"/>
          <w:b/>
          <w:bCs/>
          <w:color w:val="212529"/>
          <w:szCs w:val="24"/>
        </w:rPr>
        <w:t>otice</w:t>
      </w:r>
      <w:r w:rsidR="00485A79">
        <w:rPr>
          <w:rFonts w:eastAsia="Times New Roman" w:cs="Times New Roman"/>
          <w:color w:val="212529"/>
          <w:szCs w:val="24"/>
        </w:rPr>
        <w:t xml:space="preserve">. </w:t>
      </w:r>
      <w:r w:rsidRPr="00C91D5B">
        <w:rPr>
          <w:rFonts w:eastAsia="Times New Roman" w:cs="Times New Roman"/>
          <w:color w:val="212529"/>
          <w:szCs w:val="24"/>
        </w:rPr>
        <w:t xml:space="preserve">You may request a paper copy of this </w:t>
      </w:r>
      <w:r w:rsidR="005B72B6">
        <w:rPr>
          <w:rFonts w:eastAsia="Times New Roman" w:cs="Times New Roman"/>
          <w:color w:val="212529"/>
          <w:szCs w:val="24"/>
        </w:rPr>
        <w:t>N</w:t>
      </w:r>
      <w:r w:rsidR="005B72B6" w:rsidRPr="00C91D5B">
        <w:rPr>
          <w:rFonts w:eastAsia="Times New Roman" w:cs="Times New Roman"/>
          <w:color w:val="212529"/>
          <w:szCs w:val="24"/>
        </w:rPr>
        <w:t xml:space="preserve">otice </w:t>
      </w:r>
      <w:r w:rsidRPr="00C91D5B">
        <w:rPr>
          <w:rFonts w:eastAsia="Times New Roman" w:cs="Times New Roman"/>
          <w:color w:val="212529"/>
          <w:szCs w:val="24"/>
        </w:rPr>
        <w:t>at any time</w:t>
      </w:r>
      <w:r w:rsidR="00F67A64">
        <w:rPr>
          <w:rFonts w:eastAsia="Times New Roman" w:cs="Times New Roman"/>
          <w:color w:val="212529"/>
          <w:szCs w:val="24"/>
        </w:rPr>
        <w:t xml:space="preserve">, even if you agreed to receive the </w:t>
      </w:r>
      <w:r w:rsidR="00FC3D2E">
        <w:rPr>
          <w:rFonts w:eastAsia="Times New Roman" w:cs="Times New Roman"/>
          <w:color w:val="212529"/>
          <w:szCs w:val="24"/>
        </w:rPr>
        <w:t xml:space="preserve">Notice </w:t>
      </w:r>
      <w:r w:rsidR="00F67A64">
        <w:rPr>
          <w:rFonts w:eastAsia="Times New Roman" w:cs="Times New Roman"/>
          <w:color w:val="212529"/>
          <w:szCs w:val="24"/>
        </w:rPr>
        <w:t xml:space="preserve">electronically. </w:t>
      </w:r>
    </w:p>
    <w:p w14:paraId="0ACFB413" w14:textId="416075FD" w:rsidR="00900EC3" w:rsidRPr="00C91D5B" w:rsidRDefault="00900EC3" w:rsidP="004D4DD4">
      <w:pPr>
        <w:shd w:val="clear" w:color="auto" w:fill="FFFFFF"/>
        <w:spacing w:after="100" w:afterAutospacing="1"/>
        <w:ind w:left="360"/>
        <w:rPr>
          <w:rFonts w:eastAsia="Times New Roman" w:cs="Times New Roman"/>
          <w:bCs/>
          <w:color w:val="212529"/>
          <w:szCs w:val="24"/>
        </w:rPr>
      </w:pPr>
      <w:r w:rsidRPr="00C91D5B">
        <w:rPr>
          <w:rFonts w:eastAsia="Times New Roman" w:cs="Times New Roman"/>
          <w:b/>
          <w:bCs/>
          <w:color w:val="212529"/>
          <w:szCs w:val="24"/>
        </w:rPr>
        <w:t>File a complaint if you feel your rights have been violated</w:t>
      </w:r>
      <w:r w:rsidR="00485A79">
        <w:rPr>
          <w:rFonts w:eastAsia="Times New Roman" w:cs="Times New Roman"/>
          <w:color w:val="212529"/>
          <w:szCs w:val="24"/>
        </w:rPr>
        <w:t xml:space="preserve">. </w:t>
      </w:r>
      <w:r w:rsidRPr="00C91D5B">
        <w:rPr>
          <w:rFonts w:eastAsia="Times New Roman" w:cs="Times New Roman"/>
          <w:color w:val="212529"/>
          <w:szCs w:val="24"/>
        </w:rPr>
        <w:t xml:space="preserve">You can file a complaint with </w:t>
      </w:r>
      <w:proofErr w:type="gramStart"/>
      <w:r w:rsidR="000D1CAE">
        <w:rPr>
          <w:rFonts w:eastAsia="Times New Roman" w:cs="Times New Roman"/>
          <w:color w:val="212529"/>
          <w:szCs w:val="24"/>
        </w:rPr>
        <w:t xml:space="preserve">our </w:t>
      </w:r>
      <w:r w:rsidR="001E7546" w:rsidRPr="00C91D5B">
        <w:rPr>
          <w:rFonts w:eastAsia="Times New Roman" w:cs="Times New Roman"/>
          <w:color w:val="212529"/>
          <w:szCs w:val="24"/>
        </w:rPr>
        <w:t xml:space="preserve"> </w:t>
      </w:r>
      <w:r w:rsidRPr="00C91D5B">
        <w:rPr>
          <w:rFonts w:eastAsia="Times New Roman" w:cs="Times New Roman"/>
          <w:color w:val="212529"/>
          <w:szCs w:val="24"/>
        </w:rPr>
        <w:t>Privacy</w:t>
      </w:r>
      <w:proofErr w:type="gramEnd"/>
      <w:r w:rsidRPr="00C91D5B">
        <w:rPr>
          <w:rFonts w:eastAsia="Times New Roman" w:cs="Times New Roman"/>
          <w:color w:val="212529"/>
          <w:szCs w:val="24"/>
        </w:rPr>
        <w:t xml:space="preserve"> Officer if you feel we have violated your rights</w:t>
      </w:r>
      <w:r w:rsidR="00E6362F">
        <w:rPr>
          <w:rFonts w:eastAsia="Times New Roman" w:cs="Times New Roman"/>
          <w:color w:val="212529"/>
          <w:szCs w:val="24"/>
        </w:rPr>
        <w:t>.</w:t>
      </w:r>
      <w:r w:rsidR="005D241A">
        <w:rPr>
          <w:rFonts w:eastAsia="Times New Roman" w:cs="Times New Roman"/>
          <w:color w:val="212529"/>
          <w:szCs w:val="24"/>
        </w:rPr>
        <w:t xml:space="preserve"> </w:t>
      </w:r>
      <w:r w:rsidR="005D241A" w:rsidRPr="00DB23E7">
        <w:rPr>
          <w:rFonts w:eastAsia="Times New Roman" w:cs="Times New Roman"/>
          <w:bCs/>
          <w:color w:val="212529"/>
          <w:szCs w:val="24"/>
        </w:rPr>
        <w:t>We will not retaliate against you for filing a complaint.</w:t>
      </w:r>
      <w:r w:rsidR="00E6362F">
        <w:rPr>
          <w:rFonts w:eastAsia="Times New Roman" w:cs="Times New Roman"/>
          <w:color w:val="212529"/>
          <w:szCs w:val="24"/>
        </w:rPr>
        <w:t xml:space="preserve"> To do so, you may contact us using the information below:</w:t>
      </w:r>
    </w:p>
    <w:p w14:paraId="359B5ADA" w14:textId="5D4A18AB" w:rsidR="00EF5276" w:rsidRDefault="0091431F" w:rsidP="004D4DD4">
      <w:pPr>
        <w:shd w:val="clear" w:color="auto" w:fill="FFFFFF"/>
        <w:spacing w:after="100" w:afterAutospacing="1"/>
        <w:ind w:left="360"/>
        <w:rPr>
          <w:rFonts w:eastAsia="Times New Roman" w:cs="Times New Roman"/>
          <w:b/>
          <w:color w:val="212529"/>
          <w:szCs w:val="24"/>
        </w:rPr>
      </w:pPr>
      <w:r>
        <w:rPr>
          <w:rFonts w:eastAsia="Times New Roman" w:cs="Times New Roman"/>
          <w:b/>
          <w:color w:val="212529"/>
          <w:szCs w:val="24"/>
        </w:rPr>
        <w:t>[</w:t>
      </w:r>
      <w:r w:rsidR="00B973AC" w:rsidRPr="004C084F">
        <w:rPr>
          <w:rFonts w:eastAsia="Times New Roman" w:cs="Times New Roman"/>
          <w:b/>
          <w:color w:val="212529"/>
          <w:szCs w:val="24"/>
          <w:highlight w:val="yellow"/>
        </w:rPr>
        <w:t>Insert contact information, including name, title, and telephone number of a person or office to contact</w:t>
      </w:r>
      <w:r>
        <w:rPr>
          <w:rFonts w:eastAsia="Times New Roman" w:cs="Times New Roman"/>
          <w:b/>
          <w:color w:val="212529"/>
          <w:szCs w:val="24"/>
        </w:rPr>
        <w:t xml:space="preserve">] </w:t>
      </w:r>
    </w:p>
    <w:p w14:paraId="563CCEBA" w14:textId="2D79D2DE" w:rsidR="005D241A" w:rsidRDefault="00DB23E7" w:rsidP="004D4DD4">
      <w:pPr>
        <w:shd w:val="clear" w:color="auto" w:fill="FFFFFF"/>
        <w:spacing w:after="100" w:afterAutospacing="1"/>
        <w:ind w:left="360"/>
        <w:rPr>
          <w:rFonts w:eastAsia="Times New Roman" w:cs="Times New Roman"/>
          <w:bCs/>
          <w:color w:val="212529"/>
          <w:szCs w:val="24"/>
        </w:rPr>
      </w:pPr>
      <w:r>
        <w:rPr>
          <w:rFonts w:eastAsia="Times New Roman" w:cs="Times New Roman"/>
          <w:bCs/>
          <w:color w:val="212529"/>
          <w:szCs w:val="24"/>
        </w:rPr>
        <w:t xml:space="preserve">You also have the right to file a complaint with the U.S. Department of Health and Human Services </w:t>
      </w:r>
      <w:r w:rsidR="00A3477D">
        <w:rPr>
          <w:rFonts w:eastAsia="Times New Roman" w:cs="Times New Roman"/>
          <w:bCs/>
          <w:color w:val="212529"/>
          <w:szCs w:val="24"/>
        </w:rPr>
        <w:t xml:space="preserve">Office for Civil Rights by sending a letter to 200 Independence Avenue, S.W., Washington, D.C. 20201, calling 1-877-696-6775, or visiting </w:t>
      </w:r>
      <w:hyperlink r:id="rId7" w:history="1">
        <w:r w:rsidR="00A3477D" w:rsidRPr="00C86741">
          <w:rPr>
            <w:rStyle w:val="Hyperlink"/>
            <w:rFonts w:eastAsia="Times New Roman" w:cs="Times New Roman"/>
            <w:bCs/>
            <w:szCs w:val="24"/>
          </w:rPr>
          <w:t>www.hhs.gov/ocr/privacy/hipaa/complaints/</w:t>
        </w:r>
      </w:hyperlink>
      <w:r w:rsidR="00A3477D">
        <w:rPr>
          <w:rFonts w:eastAsia="Times New Roman" w:cs="Times New Roman"/>
          <w:bCs/>
          <w:color w:val="212529"/>
          <w:szCs w:val="24"/>
        </w:rPr>
        <w:t xml:space="preserve">. </w:t>
      </w:r>
    </w:p>
    <w:p w14:paraId="75D391E1" w14:textId="7EA141C4" w:rsidR="00485A79" w:rsidRPr="00C91D5B" w:rsidRDefault="00E22FEB" w:rsidP="004D4DD4">
      <w:pPr>
        <w:shd w:val="clear" w:color="auto" w:fill="FFFFFF"/>
        <w:spacing w:after="100" w:afterAutospacing="1"/>
        <w:ind w:left="360"/>
        <w:rPr>
          <w:rFonts w:eastAsia="Times New Roman" w:cs="Times New Roman"/>
          <w:color w:val="212529"/>
          <w:szCs w:val="24"/>
        </w:rPr>
      </w:pPr>
      <w:r w:rsidRPr="00D8137D">
        <w:rPr>
          <w:rFonts w:eastAsia="Times New Roman" w:cs="Times New Roman"/>
          <w:b/>
          <w:bCs/>
          <w:color w:val="212529"/>
          <w:szCs w:val="24"/>
        </w:rPr>
        <w:t>Select someone else to act for you</w:t>
      </w:r>
      <w:r>
        <w:rPr>
          <w:rFonts w:eastAsia="Times New Roman" w:cs="Times New Roman"/>
          <w:color w:val="212529"/>
          <w:szCs w:val="24"/>
        </w:rPr>
        <w:t xml:space="preserve">. </w:t>
      </w:r>
      <w:r w:rsidRPr="00D8137D">
        <w:rPr>
          <w:rFonts w:eastAsia="Times New Roman" w:cs="Times New Roman"/>
          <w:color w:val="212529"/>
          <w:szCs w:val="24"/>
        </w:rPr>
        <w:t xml:space="preserve">If you have granted someone medical power of attorney or if someone is your legal guardian, that person may </w:t>
      </w:r>
      <w:r>
        <w:rPr>
          <w:rFonts w:eastAsia="Times New Roman" w:cs="Times New Roman"/>
          <w:color w:val="212529"/>
          <w:szCs w:val="24"/>
        </w:rPr>
        <w:t>exercise</w:t>
      </w:r>
      <w:r w:rsidRPr="00D8137D">
        <w:rPr>
          <w:rFonts w:eastAsia="Times New Roman" w:cs="Times New Roman"/>
          <w:color w:val="212529"/>
          <w:szCs w:val="24"/>
        </w:rPr>
        <w:t xml:space="preserve"> your rights</w:t>
      </w:r>
      <w:r>
        <w:rPr>
          <w:rFonts w:eastAsia="Times New Roman" w:cs="Times New Roman"/>
          <w:color w:val="212529"/>
          <w:szCs w:val="24"/>
        </w:rPr>
        <w:t xml:space="preserve"> listed above</w:t>
      </w:r>
      <w:r w:rsidRPr="00D8137D">
        <w:rPr>
          <w:rFonts w:eastAsia="Times New Roman" w:cs="Times New Roman"/>
          <w:color w:val="212529"/>
          <w:szCs w:val="24"/>
        </w:rPr>
        <w:t xml:space="preserve"> and make decisions about your </w:t>
      </w:r>
      <w:r w:rsidR="001E7546">
        <w:rPr>
          <w:rFonts w:eastAsia="Times New Roman" w:cs="Times New Roman"/>
          <w:color w:val="212529"/>
          <w:szCs w:val="24"/>
        </w:rPr>
        <w:t>PHI</w:t>
      </w:r>
      <w:r w:rsidRPr="00D8137D">
        <w:rPr>
          <w:rFonts w:eastAsia="Times New Roman" w:cs="Times New Roman"/>
          <w:color w:val="212529"/>
          <w:szCs w:val="24"/>
        </w:rPr>
        <w:t>.</w:t>
      </w:r>
    </w:p>
    <w:p w14:paraId="263F10A1" w14:textId="6083D5AB" w:rsidR="00EB2A1B" w:rsidRDefault="00900EC3" w:rsidP="00C91D5B">
      <w:pPr>
        <w:shd w:val="clear" w:color="auto" w:fill="FFFFFF"/>
        <w:rPr>
          <w:rFonts w:eastAsia="Times New Roman" w:cs="Times New Roman"/>
          <w:b/>
          <w:bCs/>
          <w:color w:val="212529"/>
          <w:szCs w:val="24"/>
          <w:u w:val="single"/>
        </w:rPr>
      </w:pPr>
      <w:r w:rsidRPr="00C91D5B">
        <w:rPr>
          <w:rFonts w:eastAsia="Times New Roman" w:cs="Times New Roman"/>
          <w:b/>
          <w:bCs/>
          <w:color w:val="212529"/>
          <w:szCs w:val="24"/>
          <w:u w:val="single"/>
        </w:rPr>
        <w:t>Uses and Disclosures</w:t>
      </w:r>
    </w:p>
    <w:p w14:paraId="5C6DAF94" w14:textId="77777777" w:rsidR="00EB2A1B" w:rsidRDefault="00EB2A1B" w:rsidP="00C91D5B">
      <w:pPr>
        <w:shd w:val="clear" w:color="auto" w:fill="FFFFFF"/>
        <w:rPr>
          <w:rFonts w:eastAsia="Times New Roman" w:cs="Times New Roman"/>
          <w:b/>
          <w:bCs/>
          <w:color w:val="212529"/>
          <w:szCs w:val="24"/>
          <w:u w:val="single"/>
        </w:rPr>
      </w:pPr>
    </w:p>
    <w:p w14:paraId="0433F6DB" w14:textId="54F12AD9" w:rsidR="00900EC3" w:rsidRDefault="00900EC3" w:rsidP="00C91D5B">
      <w:pPr>
        <w:shd w:val="clear" w:color="auto" w:fill="FFFFFF"/>
        <w:rPr>
          <w:rFonts w:eastAsia="Times New Roman" w:cs="Times New Roman"/>
          <w:color w:val="212529"/>
          <w:szCs w:val="24"/>
        </w:rPr>
      </w:pPr>
      <w:r w:rsidRPr="00C91D5B">
        <w:rPr>
          <w:rFonts w:eastAsia="Times New Roman" w:cs="Times New Roman"/>
          <w:color w:val="212529"/>
          <w:szCs w:val="24"/>
        </w:rPr>
        <w:t xml:space="preserve">We </w:t>
      </w:r>
      <w:r w:rsidR="005E608F">
        <w:rPr>
          <w:rFonts w:eastAsia="Times New Roman" w:cs="Times New Roman"/>
          <w:color w:val="212529"/>
          <w:szCs w:val="24"/>
        </w:rPr>
        <w:t xml:space="preserve">may use </w:t>
      </w:r>
      <w:r w:rsidR="001103DB">
        <w:rPr>
          <w:rFonts w:eastAsia="Times New Roman" w:cs="Times New Roman"/>
          <w:color w:val="212529"/>
          <w:szCs w:val="24"/>
        </w:rPr>
        <w:t xml:space="preserve">and </w:t>
      </w:r>
      <w:r w:rsidR="005E608F">
        <w:rPr>
          <w:rFonts w:eastAsia="Times New Roman" w:cs="Times New Roman"/>
          <w:color w:val="212529"/>
          <w:szCs w:val="24"/>
        </w:rPr>
        <w:t xml:space="preserve">disclose your PHI without obtaining your </w:t>
      </w:r>
      <w:r w:rsidR="001103DB">
        <w:rPr>
          <w:rFonts w:eastAsia="Times New Roman" w:cs="Times New Roman"/>
          <w:color w:val="212529"/>
          <w:szCs w:val="24"/>
        </w:rPr>
        <w:t xml:space="preserve">authorization </w:t>
      </w:r>
      <w:r w:rsidR="005E608F">
        <w:rPr>
          <w:rFonts w:eastAsia="Times New Roman" w:cs="Times New Roman"/>
          <w:color w:val="212529"/>
          <w:szCs w:val="24"/>
        </w:rPr>
        <w:t>as described below</w:t>
      </w:r>
      <w:r w:rsidR="001103DB">
        <w:rPr>
          <w:rFonts w:eastAsia="Times New Roman" w:cs="Times New Roman"/>
          <w:color w:val="212529"/>
          <w:szCs w:val="24"/>
        </w:rPr>
        <w:t xml:space="preserve">. </w:t>
      </w:r>
      <w:r w:rsidR="001103DB" w:rsidRPr="001103DB">
        <w:rPr>
          <w:rFonts w:eastAsia="Times New Roman" w:cs="Times New Roman"/>
          <w:color w:val="212529"/>
          <w:szCs w:val="24"/>
        </w:rPr>
        <w:t>Not every use or disclosure in a category will be listed. Your PHI may be stored in paper, electronic or other form and may be disclosed electronically and by other methods</w:t>
      </w:r>
      <w:r w:rsidR="001103DB">
        <w:rPr>
          <w:rFonts w:eastAsia="Times New Roman" w:cs="Times New Roman"/>
          <w:color w:val="212529"/>
          <w:szCs w:val="24"/>
        </w:rPr>
        <w:t>.</w:t>
      </w:r>
      <w:r w:rsidR="005E608F">
        <w:rPr>
          <w:rFonts w:eastAsia="Times New Roman" w:cs="Times New Roman"/>
          <w:color w:val="212529"/>
          <w:szCs w:val="24"/>
        </w:rPr>
        <w:t xml:space="preserve"> </w:t>
      </w:r>
    </w:p>
    <w:p w14:paraId="5891F28B" w14:textId="09784FFB" w:rsidR="00FD544E" w:rsidRPr="00C91D5B" w:rsidRDefault="00FD544E" w:rsidP="00C91D5B">
      <w:pPr>
        <w:shd w:val="clear" w:color="auto" w:fill="FFFFFF"/>
        <w:rPr>
          <w:rFonts w:eastAsia="Times New Roman" w:cs="Times New Roman"/>
          <w:color w:val="212529"/>
          <w:szCs w:val="24"/>
        </w:rPr>
      </w:pPr>
    </w:p>
    <w:p w14:paraId="3B756D6E" w14:textId="3CDAAC07" w:rsidR="00A20638" w:rsidRPr="003E3A1D" w:rsidRDefault="0068110E" w:rsidP="003E3A1D">
      <w:pPr>
        <w:pStyle w:val="ListParagraph"/>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For Treatment.</w:t>
      </w:r>
      <w:r w:rsidR="00D828BE">
        <w:rPr>
          <w:rFonts w:eastAsia="Times New Roman" w:cs="Times New Roman"/>
          <w:b/>
          <w:color w:val="212529"/>
          <w:szCs w:val="24"/>
        </w:rPr>
        <w:t xml:space="preserve"> </w:t>
      </w:r>
      <w:r w:rsidR="00900EC3" w:rsidRPr="003E3A1D">
        <w:rPr>
          <w:rFonts w:eastAsia="Times New Roman" w:cs="Times New Roman"/>
          <w:color w:val="212529"/>
          <w:szCs w:val="24"/>
        </w:rPr>
        <w:t>We may use</w:t>
      </w:r>
      <w:r w:rsidR="006B28D9">
        <w:rPr>
          <w:rFonts w:eastAsia="Times New Roman" w:cs="Times New Roman"/>
          <w:color w:val="212529"/>
          <w:szCs w:val="24"/>
        </w:rPr>
        <w:t xml:space="preserve"> and disclose</w:t>
      </w:r>
      <w:r w:rsidR="00900EC3" w:rsidRPr="003E3A1D">
        <w:rPr>
          <w:rFonts w:eastAsia="Times New Roman" w:cs="Times New Roman"/>
          <w:color w:val="212529"/>
          <w:szCs w:val="24"/>
        </w:rPr>
        <w:t xml:space="preserve"> your </w:t>
      </w:r>
      <w:r w:rsidR="001E7546">
        <w:rPr>
          <w:rFonts w:eastAsia="Times New Roman" w:cs="Times New Roman"/>
          <w:color w:val="212529"/>
          <w:szCs w:val="24"/>
        </w:rPr>
        <w:t>PHI</w:t>
      </w:r>
      <w:r w:rsidR="00900EC3" w:rsidRPr="003E3A1D">
        <w:rPr>
          <w:rFonts w:eastAsia="Times New Roman" w:cs="Times New Roman"/>
          <w:color w:val="212529"/>
          <w:szCs w:val="24"/>
        </w:rPr>
        <w:t xml:space="preserve"> with other professionals</w:t>
      </w:r>
      <w:r w:rsidR="001E6D6B">
        <w:rPr>
          <w:rFonts w:eastAsia="Times New Roman" w:cs="Times New Roman"/>
          <w:color w:val="212529"/>
          <w:szCs w:val="24"/>
        </w:rPr>
        <w:t xml:space="preserve"> and providers</w:t>
      </w:r>
      <w:r w:rsidR="00900EC3" w:rsidRPr="003E3A1D">
        <w:rPr>
          <w:rFonts w:eastAsia="Times New Roman" w:cs="Times New Roman"/>
          <w:color w:val="212529"/>
          <w:szCs w:val="24"/>
        </w:rPr>
        <w:t xml:space="preserve"> </w:t>
      </w:r>
      <w:r w:rsidR="001E6D6B">
        <w:rPr>
          <w:rFonts w:eastAsia="Times New Roman" w:cs="Times New Roman"/>
          <w:color w:val="212529"/>
          <w:szCs w:val="24"/>
        </w:rPr>
        <w:t>to treat you</w:t>
      </w:r>
      <w:r w:rsidR="00900EC3" w:rsidRPr="003E3A1D">
        <w:rPr>
          <w:rFonts w:eastAsia="Times New Roman" w:cs="Times New Roman"/>
          <w:color w:val="212529"/>
          <w:szCs w:val="24"/>
        </w:rPr>
        <w:t>.</w:t>
      </w:r>
      <w:r w:rsidR="00E870C2" w:rsidRPr="003E3A1D">
        <w:rPr>
          <w:rFonts w:eastAsia="Times New Roman" w:cs="Times New Roman"/>
          <w:color w:val="212529"/>
          <w:szCs w:val="24"/>
        </w:rPr>
        <w:t xml:space="preserve"> </w:t>
      </w:r>
      <w:r w:rsidR="00A20638" w:rsidRPr="003E3A1D">
        <w:rPr>
          <w:rFonts w:eastAsia="Times New Roman" w:cs="Times New Roman"/>
          <w:color w:val="212529"/>
          <w:szCs w:val="24"/>
        </w:rPr>
        <w:t xml:space="preserve">For example, we may disclose your </w:t>
      </w:r>
      <w:r w:rsidR="001E7546">
        <w:rPr>
          <w:rFonts w:eastAsia="Times New Roman" w:cs="Times New Roman"/>
          <w:color w:val="212529"/>
          <w:szCs w:val="24"/>
        </w:rPr>
        <w:t>PHI</w:t>
      </w:r>
      <w:r w:rsidR="00A20638" w:rsidRPr="003E3A1D">
        <w:rPr>
          <w:rFonts w:eastAsia="Times New Roman" w:cs="Times New Roman"/>
          <w:color w:val="212529"/>
          <w:szCs w:val="24"/>
        </w:rPr>
        <w:t xml:space="preserve"> to another physician </w:t>
      </w:r>
      <w:r w:rsidR="001E6D6B">
        <w:rPr>
          <w:rFonts w:eastAsia="Times New Roman" w:cs="Times New Roman"/>
          <w:color w:val="212529"/>
          <w:szCs w:val="24"/>
        </w:rPr>
        <w:t>involved in your care</w:t>
      </w:r>
      <w:r w:rsidR="00A20638" w:rsidRPr="003E3A1D">
        <w:rPr>
          <w:rFonts w:eastAsia="Times New Roman" w:cs="Times New Roman"/>
          <w:color w:val="212529"/>
          <w:szCs w:val="24"/>
        </w:rPr>
        <w:t>.</w:t>
      </w:r>
    </w:p>
    <w:p w14:paraId="5EB95CB2" w14:textId="77777777" w:rsidR="007B18F1" w:rsidRDefault="007B18F1" w:rsidP="003E3A1D">
      <w:pPr>
        <w:pStyle w:val="ListParagraph"/>
        <w:shd w:val="clear" w:color="auto" w:fill="FFFFFF"/>
        <w:spacing w:after="100" w:afterAutospacing="1"/>
        <w:ind w:left="360"/>
        <w:rPr>
          <w:rFonts w:eastAsia="Times New Roman" w:cs="Times New Roman"/>
          <w:b/>
          <w:bCs/>
          <w:color w:val="212529"/>
          <w:szCs w:val="24"/>
        </w:rPr>
      </w:pPr>
    </w:p>
    <w:p w14:paraId="4A24673A" w14:textId="02E5FA45" w:rsidR="00A20638" w:rsidRPr="003E3A1D" w:rsidRDefault="0068110E" w:rsidP="003E3A1D">
      <w:pPr>
        <w:pStyle w:val="ListParagraph"/>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For Healthcare Operations.</w:t>
      </w:r>
      <w:r w:rsidR="00D828BE">
        <w:rPr>
          <w:rFonts w:eastAsia="Times New Roman" w:cs="Times New Roman"/>
          <w:b/>
          <w:color w:val="212529"/>
          <w:szCs w:val="24"/>
        </w:rPr>
        <w:t xml:space="preserve"> </w:t>
      </w:r>
      <w:r w:rsidR="00900EC3" w:rsidRPr="003E3A1D">
        <w:rPr>
          <w:rFonts w:eastAsia="Times New Roman" w:cs="Times New Roman"/>
          <w:color w:val="212529"/>
          <w:szCs w:val="24"/>
        </w:rPr>
        <w:t xml:space="preserve">We may use and disclose your </w:t>
      </w:r>
      <w:r w:rsidR="001E7546">
        <w:rPr>
          <w:rFonts w:eastAsia="Times New Roman" w:cs="Times New Roman"/>
          <w:color w:val="212529"/>
          <w:szCs w:val="24"/>
        </w:rPr>
        <w:t>PHI</w:t>
      </w:r>
      <w:r w:rsidR="00900EC3" w:rsidRPr="003E3A1D">
        <w:rPr>
          <w:rFonts w:eastAsia="Times New Roman" w:cs="Times New Roman"/>
          <w:color w:val="212529"/>
          <w:szCs w:val="24"/>
        </w:rPr>
        <w:t xml:space="preserve"> </w:t>
      </w:r>
      <w:r w:rsidR="00A20638" w:rsidRPr="003E3A1D">
        <w:rPr>
          <w:rFonts w:eastAsia="Times New Roman" w:cs="Times New Roman"/>
          <w:color w:val="212529"/>
          <w:szCs w:val="24"/>
        </w:rPr>
        <w:t xml:space="preserve">in connection with healthcare operations. Healthcare operations include quality assessment and improvement activities, arranging for legal services, conducting training programs, reviewing the competence and qualifications of healthcare professionals, and licensing activities. We may also use your </w:t>
      </w:r>
      <w:r w:rsidR="001E7546">
        <w:rPr>
          <w:rFonts w:eastAsia="Times New Roman" w:cs="Times New Roman"/>
          <w:color w:val="212529"/>
          <w:szCs w:val="24"/>
        </w:rPr>
        <w:t>PHI</w:t>
      </w:r>
      <w:r w:rsidR="00A20638" w:rsidRPr="003E3A1D">
        <w:rPr>
          <w:rFonts w:eastAsia="Times New Roman" w:cs="Times New Roman"/>
          <w:color w:val="212529"/>
          <w:szCs w:val="24"/>
        </w:rPr>
        <w:t xml:space="preserve"> to notify you about our health-related products and services, to recommend possible treatment options or alternatives that may interest you, to send you patient satisfaction surveys, </w:t>
      </w:r>
      <w:r w:rsidR="006B28D9">
        <w:rPr>
          <w:rFonts w:eastAsia="Times New Roman" w:cs="Times New Roman"/>
          <w:color w:val="212529"/>
          <w:szCs w:val="24"/>
        </w:rPr>
        <w:t>and</w:t>
      </w:r>
      <w:r w:rsidR="00A20638" w:rsidRPr="003E3A1D">
        <w:rPr>
          <w:rFonts w:eastAsia="Times New Roman" w:cs="Times New Roman"/>
          <w:color w:val="212529"/>
          <w:szCs w:val="24"/>
        </w:rPr>
        <w:t xml:space="preserve"> to send you appointment reminders. </w:t>
      </w:r>
    </w:p>
    <w:p w14:paraId="360E0B6B" w14:textId="77777777" w:rsidR="007B18F1" w:rsidRDefault="007B18F1" w:rsidP="003E3A1D">
      <w:pPr>
        <w:pStyle w:val="ListParagraph"/>
        <w:shd w:val="clear" w:color="auto" w:fill="FFFFFF"/>
        <w:spacing w:after="100" w:afterAutospacing="1"/>
        <w:ind w:left="360"/>
        <w:rPr>
          <w:rFonts w:eastAsia="Times New Roman" w:cs="Times New Roman"/>
          <w:b/>
          <w:bCs/>
          <w:color w:val="212529"/>
          <w:szCs w:val="24"/>
        </w:rPr>
      </w:pPr>
    </w:p>
    <w:p w14:paraId="1A4BE9C1" w14:textId="3AECA3D5" w:rsidR="00900EC3" w:rsidRPr="003E3A1D" w:rsidRDefault="0068110E" w:rsidP="003E3A1D">
      <w:pPr>
        <w:pStyle w:val="ListParagraph"/>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For Payment.</w:t>
      </w:r>
      <w:r w:rsidR="000E71B9">
        <w:rPr>
          <w:rFonts w:eastAsia="Times New Roman" w:cs="Times New Roman"/>
          <w:b/>
          <w:color w:val="212529"/>
          <w:szCs w:val="24"/>
        </w:rPr>
        <w:t xml:space="preserve"> </w:t>
      </w:r>
      <w:r w:rsidR="00900EC3" w:rsidRPr="003E3A1D">
        <w:rPr>
          <w:rFonts w:eastAsia="Times New Roman" w:cs="Times New Roman"/>
          <w:color w:val="212529"/>
          <w:szCs w:val="24"/>
        </w:rPr>
        <w:t xml:space="preserve">We may use and </w:t>
      </w:r>
      <w:r w:rsidR="000462A0">
        <w:rPr>
          <w:rFonts w:eastAsia="Times New Roman" w:cs="Times New Roman"/>
          <w:color w:val="212529"/>
          <w:szCs w:val="24"/>
        </w:rPr>
        <w:t>disclose</w:t>
      </w:r>
      <w:r w:rsidR="00900EC3" w:rsidRPr="003E3A1D">
        <w:rPr>
          <w:rFonts w:eastAsia="Times New Roman" w:cs="Times New Roman"/>
          <w:color w:val="212529"/>
          <w:szCs w:val="24"/>
        </w:rPr>
        <w:t xml:space="preserve"> your </w:t>
      </w:r>
      <w:r w:rsidR="001E7546">
        <w:rPr>
          <w:rFonts w:eastAsia="Times New Roman" w:cs="Times New Roman"/>
          <w:color w:val="212529"/>
          <w:szCs w:val="24"/>
        </w:rPr>
        <w:t>PHI</w:t>
      </w:r>
      <w:r w:rsidR="00900EC3" w:rsidRPr="003E3A1D">
        <w:rPr>
          <w:rFonts w:eastAsia="Times New Roman" w:cs="Times New Roman"/>
          <w:color w:val="212529"/>
          <w:szCs w:val="24"/>
        </w:rPr>
        <w:t xml:space="preserve"> to </w:t>
      </w:r>
      <w:r w:rsidR="00E138B4" w:rsidRPr="003E3A1D">
        <w:rPr>
          <w:rFonts w:eastAsia="Times New Roman" w:cs="Times New Roman"/>
          <w:color w:val="212529"/>
          <w:szCs w:val="24"/>
        </w:rPr>
        <w:t xml:space="preserve">obtain </w:t>
      </w:r>
      <w:r w:rsidR="000462A0">
        <w:rPr>
          <w:rFonts w:eastAsia="Times New Roman" w:cs="Times New Roman"/>
          <w:color w:val="212529"/>
          <w:szCs w:val="24"/>
        </w:rPr>
        <w:t>payment</w:t>
      </w:r>
      <w:r w:rsidR="00E138B4" w:rsidRPr="003E3A1D">
        <w:rPr>
          <w:rFonts w:eastAsia="Times New Roman" w:cs="Times New Roman"/>
          <w:color w:val="212529"/>
          <w:szCs w:val="24"/>
        </w:rPr>
        <w:t xml:space="preserve"> for the treatment and services you receive from </w:t>
      </w:r>
      <w:proofErr w:type="gramStart"/>
      <w:r w:rsidR="00E138B4" w:rsidRPr="003E3A1D">
        <w:rPr>
          <w:rFonts w:eastAsia="Times New Roman" w:cs="Times New Roman"/>
          <w:color w:val="212529"/>
          <w:szCs w:val="24"/>
        </w:rPr>
        <w:t>us</w:t>
      </w:r>
      <w:proofErr w:type="gramEnd"/>
      <w:r w:rsidR="00E138B4" w:rsidRPr="003E3A1D">
        <w:rPr>
          <w:rFonts w:eastAsia="Times New Roman" w:cs="Times New Roman"/>
          <w:color w:val="212529"/>
          <w:szCs w:val="24"/>
        </w:rPr>
        <w:t xml:space="preserve"> or another entity involved with your care. Payment activities include billing, </w:t>
      </w:r>
      <w:proofErr w:type="gramStart"/>
      <w:r w:rsidR="00E138B4" w:rsidRPr="003E3A1D">
        <w:rPr>
          <w:rFonts w:eastAsia="Times New Roman" w:cs="Times New Roman"/>
          <w:color w:val="212529"/>
          <w:szCs w:val="24"/>
        </w:rPr>
        <w:t>collections</w:t>
      </w:r>
      <w:proofErr w:type="gramEnd"/>
      <w:r w:rsidR="00E138B4" w:rsidRPr="003E3A1D">
        <w:rPr>
          <w:rFonts w:eastAsia="Times New Roman" w:cs="Times New Roman"/>
          <w:color w:val="212529"/>
          <w:szCs w:val="24"/>
        </w:rPr>
        <w:t xml:space="preserve"> and claims management. These activities also include determinations of eligibility and coverage to obtain payment from you, an insurance company or another third party. </w:t>
      </w:r>
      <w:r w:rsidR="00900EC3" w:rsidRPr="003E3A1D">
        <w:rPr>
          <w:rFonts w:eastAsia="Times New Roman" w:cs="Times New Roman"/>
          <w:color w:val="212529"/>
          <w:szCs w:val="24"/>
        </w:rPr>
        <w:t>For example</w:t>
      </w:r>
      <w:r w:rsidR="008C7820" w:rsidRPr="003E3A1D">
        <w:rPr>
          <w:rFonts w:eastAsia="Times New Roman" w:cs="Times New Roman"/>
          <w:color w:val="212529"/>
          <w:szCs w:val="24"/>
        </w:rPr>
        <w:t>, w</w:t>
      </w:r>
      <w:r w:rsidR="00900EC3" w:rsidRPr="003E3A1D">
        <w:rPr>
          <w:rFonts w:eastAsia="Times New Roman" w:cs="Times New Roman"/>
          <w:color w:val="212529"/>
          <w:szCs w:val="24"/>
        </w:rPr>
        <w:t xml:space="preserve">e </w:t>
      </w:r>
      <w:r w:rsidR="000462A0">
        <w:rPr>
          <w:rFonts w:eastAsia="Times New Roman" w:cs="Times New Roman"/>
          <w:color w:val="212529"/>
          <w:szCs w:val="24"/>
        </w:rPr>
        <w:t>disclose</w:t>
      </w:r>
      <w:r w:rsidR="00900EC3" w:rsidRPr="003E3A1D">
        <w:rPr>
          <w:rFonts w:eastAsia="Times New Roman" w:cs="Times New Roman"/>
          <w:color w:val="212529"/>
          <w:szCs w:val="24"/>
        </w:rPr>
        <w:t xml:space="preserve"> </w:t>
      </w:r>
      <w:r w:rsidR="00E138B4" w:rsidRPr="003E3A1D">
        <w:rPr>
          <w:rFonts w:eastAsia="Times New Roman" w:cs="Times New Roman"/>
          <w:color w:val="212529"/>
          <w:szCs w:val="24"/>
        </w:rPr>
        <w:t xml:space="preserve">your </w:t>
      </w:r>
      <w:r w:rsidR="001E7546">
        <w:rPr>
          <w:rFonts w:eastAsia="Times New Roman" w:cs="Times New Roman"/>
          <w:color w:val="212529"/>
          <w:szCs w:val="24"/>
        </w:rPr>
        <w:t>PHI</w:t>
      </w:r>
      <w:r w:rsidR="00E138B4" w:rsidRPr="003E3A1D">
        <w:rPr>
          <w:rFonts w:eastAsia="Times New Roman" w:cs="Times New Roman"/>
          <w:color w:val="212529"/>
          <w:szCs w:val="24"/>
        </w:rPr>
        <w:t xml:space="preserve"> </w:t>
      </w:r>
      <w:r w:rsidR="000462A0">
        <w:rPr>
          <w:rFonts w:eastAsia="Times New Roman" w:cs="Times New Roman"/>
          <w:color w:val="212529"/>
          <w:szCs w:val="24"/>
        </w:rPr>
        <w:t>to</w:t>
      </w:r>
      <w:r w:rsidR="00900EC3" w:rsidRPr="003E3A1D">
        <w:rPr>
          <w:rFonts w:eastAsia="Times New Roman" w:cs="Times New Roman"/>
          <w:color w:val="212529"/>
          <w:szCs w:val="24"/>
        </w:rPr>
        <w:t xml:space="preserve"> your health insurance plan so it will pay for services provided to you.</w:t>
      </w:r>
    </w:p>
    <w:p w14:paraId="6EE5FECE" w14:textId="342FC839" w:rsidR="00900EC3" w:rsidRPr="00C91D5B" w:rsidRDefault="000462A0" w:rsidP="00085F3C">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lastRenderedPageBreak/>
        <w:t xml:space="preserve">For </w:t>
      </w:r>
      <w:r w:rsidR="00900EC3" w:rsidRPr="00C91D5B">
        <w:rPr>
          <w:rFonts w:eastAsia="Times New Roman" w:cs="Times New Roman"/>
          <w:b/>
          <w:bCs/>
          <w:color w:val="212529"/>
          <w:szCs w:val="24"/>
        </w:rPr>
        <w:t>public health</w:t>
      </w:r>
      <w:r w:rsidR="00E138B4">
        <w:rPr>
          <w:rFonts w:eastAsia="Times New Roman" w:cs="Times New Roman"/>
          <w:color w:val="212529"/>
          <w:szCs w:val="24"/>
        </w:rPr>
        <w:t xml:space="preserve">. </w:t>
      </w:r>
      <w:r w:rsidR="0079447F">
        <w:rPr>
          <w:rFonts w:eastAsia="Times New Roman" w:cs="Times New Roman"/>
          <w:color w:val="212529"/>
          <w:szCs w:val="24"/>
        </w:rPr>
        <w:t xml:space="preserve">We may </w:t>
      </w:r>
      <w:r w:rsidR="00D60FF2">
        <w:rPr>
          <w:rFonts w:eastAsia="Times New Roman" w:cs="Times New Roman"/>
          <w:color w:val="212529"/>
          <w:szCs w:val="24"/>
        </w:rPr>
        <w:t xml:space="preserve">use and </w:t>
      </w:r>
      <w:r w:rsidR="0079447F">
        <w:rPr>
          <w:rFonts w:eastAsia="Times New Roman" w:cs="Times New Roman"/>
          <w:color w:val="212529"/>
          <w:szCs w:val="24"/>
        </w:rPr>
        <w:t>disclose your P</w:t>
      </w:r>
      <w:r w:rsidR="00E44859">
        <w:rPr>
          <w:rFonts w:eastAsia="Times New Roman" w:cs="Times New Roman"/>
          <w:color w:val="212529"/>
          <w:szCs w:val="24"/>
        </w:rPr>
        <w:t>HI</w:t>
      </w:r>
      <w:r w:rsidR="0079447F">
        <w:rPr>
          <w:rFonts w:eastAsia="Times New Roman" w:cs="Times New Roman"/>
          <w:color w:val="212529"/>
          <w:szCs w:val="24"/>
        </w:rPr>
        <w:t xml:space="preserve"> for public health activities, such as to prevent or contro</w:t>
      </w:r>
      <w:r w:rsidR="00C14089">
        <w:rPr>
          <w:rFonts w:eastAsia="Times New Roman" w:cs="Times New Roman"/>
          <w:color w:val="212529"/>
          <w:szCs w:val="24"/>
        </w:rPr>
        <w:t xml:space="preserve">l disease, </w:t>
      </w:r>
      <w:proofErr w:type="gramStart"/>
      <w:r w:rsidR="00C14089">
        <w:rPr>
          <w:rFonts w:eastAsia="Times New Roman" w:cs="Times New Roman"/>
          <w:color w:val="212529"/>
          <w:szCs w:val="24"/>
        </w:rPr>
        <w:t>injury</w:t>
      </w:r>
      <w:proofErr w:type="gramEnd"/>
      <w:r w:rsidR="00C14089">
        <w:rPr>
          <w:rFonts w:eastAsia="Times New Roman" w:cs="Times New Roman"/>
          <w:color w:val="212529"/>
          <w:szCs w:val="24"/>
        </w:rPr>
        <w:t xml:space="preserve"> or disability</w:t>
      </w:r>
      <w:r w:rsidR="0079447F">
        <w:rPr>
          <w:rFonts w:eastAsia="Times New Roman" w:cs="Times New Roman"/>
          <w:color w:val="212529"/>
          <w:szCs w:val="24"/>
        </w:rPr>
        <w:t>. For example, w</w:t>
      </w:r>
      <w:r w:rsidR="00900EC3" w:rsidRPr="00C91D5B">
        <w:rPr>
          <w:rFonts w:eastAsia="Times New Roman" w:cs="Times New Roman"/>
          <w:color w:val="212529"/>
          <w:szCs w:val="24"/>
        </w:rPr>
        <w:t xml:space="preserve">e can </w:t>
      </w:r>
      <w:r w:rsidR="00D60FF2">
        <w:rPr>
          <w:rFonts w:eastAsia="Times New Roman" w:cs="Times New Roman"/>
          <w:color w:val="212529"/>
          <w:szCs w:val="24"/>
        </w:rPr>
        <w:t>disclose</w:t>
      </w:r>
      <w:r w:rsidR="005D4866" w:rsidRPr="00C91D5B">
        <w:rPr>
          <w:rFonts w:eastAsia="Times New Roman" w:cs="Times New Roman"/>
          <w:color w:val="212529"/>
          <w:szCs w:val="24"/>
        </w:rPr>
        <w:t xml:space="preserve"> </w:t>
      </w:r>
      <w:r w:rsidR="001E7546">
        <w:rPr>
          <w:rFonts w:eastAsia="Times New Roman" w:cs="Times New Roman"/>
          <w:color w:val="212529"/>
          <w:szCs w:val="24"/>
        </w:rPr>
        <w:t>PHI</w:t>
      </w:r>
      <w:r w:rsidR="00900EC3" w:rsidRPr="00C91D5B">
        <w:rPr>
          <w:rFonts w:eastAsia="Times New Roman" w:cs="Times New Roman"/>
          <w:color w:val="212529"/>
          <w:szCs w:val="24"/>
        </w:rPr>
        <w:t xml:space="preserve"> about you for specific situations</w:t>
      </w:r>
      <w:r w:rsidR="00753E84">
        <w:rPr>
          <w:rFonts w:eastAsia="Times New Roman" w:cs="Times New Roman"/>
          <w:color w:val="212529"/>
          <w:szCs w:val="24"/>
        </w:rPr>
        <w:t>,</w:t>
      </w:r>
      <w:r w:rsidR="00900EC3" w:rsidRPr="00C91D5B">
        <w:rPr>
          <w:rFonts w:eastAsia="Times New Roman" w:cs="Times New Roman"/>
          <w:color w:val="212529"/>
          <w:szCs w:val="24"/>
        </w:rPr>
        <w:t xml:space="preserve"> such as</w:t>
      </w:r>
      <w:r w:rsidR="00085F3C">
        <w:rPr>
          <w:rFonts w:eastAsia="Times New Roman" w:cs="Times New Roman"/>
          <w:color w:val="212529"/>
          <w:szCs w:val="24"/>
        </w:rPr>
        <w:t xml:space="preserve"> r</w:t>
      </w:r>
      <w:r w:rsidR="00900EC3" w:rsidRPr="00C91D5B">
        <w:rPr>
          <w:rFonts w:eastAsia="Times New Roman" w:cs="Times New Roman"/>
          <w:color w:val="212529"/>
          <w:szCs w:val="24"/>
        </w:rPr>
        <w:t>eporting adverse reactions to medications to the FDA</w:t>
      </w:r>
      <w:r w:rsidR="00085F3C">
        <w:rPr>
          <w:rFonts w:eastAsia="Times New Roman" w:cs="Times New Roman"/>
          <w:color w:val="212529"/>
          <w:szCs w:val="24"/>
        </w:rPr>
        <w:t>; p</w:t>
      </w:r>
      <w:r w:rsidR="00900EC3" w:rsidRPr="00C91D5B">
        <w:rPr>
          <w:rFonts w:eastAsia="Times New Roman" w:cs="Times New Roman"/>
          <w:color w:val="212529"/>
          <w:szCs w:val="24"/>
        </w:rPr>
        <w:t>reventing the spread of disease</w:t>
      </w:r>
      <w:r w:rsidR="00753E84">
        <w:rPr>
          <w:rFonts w:eastAsia="Times New Roman" w:cs="Times New Roman"/>
          <w:color w:val="212529"/>
          <w:szCs w:val="24"/>
        </w:rPr>
        <w:t>;</w:t>
      </w:r>
      <w:r w:rsidR="00085F3C">
        <w:rPr>
          <w:rFonts w:eastAsia="Times New Roman" w:cs="Times New Roman"/>
          <w:color w:val="212529"/>
          <w:szCs w:val="24"/>
        </w:rPr>
        <w:t xml:space="preserve"> h</w:t>
      </w:r>
      <w:r w:rsidR="00900EC3" w:rsidRPr="00C91D5B">
        <w:rPr>
          <w:rFonts w:eastAsia="Times New Roman" w:cs="Times New Roman"/>
          <w:color w:val="212529"/>
          <w:szCs w:val="24"/>
        </w:rPr>
        <w:t>elping with product recalls</w:t>
      </w:r>
      <w:r w:rsidR="00085F3C">
        <w:rPr>
          <w:rFonts w:eastAsia="Times New Roman" w:cs="Times New Roman"/>
          <w:color w:val="212529"/>
          <w:szCs w:val="24"/>
        </w:rPr>
        <w:t>; r</w:t>
      </w:r>
      <w:r w:rsidR="00900EC3" w:rsidRPr="00C91D5B">
        <w:rPr>
          <w:rFonts w:eastAsia="Times New Roman" w:cs="Times New Roman"/>
          <w:color w:val="212529"/>
          <w:szCs w:val="24"/>
        </w:rPr>
        <w:t xml:space="preserve">eporting suspected abuse, domestic </w:t>
      </w:r>
      <w:proofErr w:type="gramStart"/>
      <w:r w:rsidR="00900EC3" w:rsidRPr="00C91D5B">
        <w:rPr>
          <w:rFonts w:eastAsia="Times New Roman" w:cs="Times New Roman"/>
          <w:color w:val="212529"/>
          <w:szCs w:val="24"/>
        </w:rPr>
        <w:t>violence</w:t>
      </w:r>
      <w:proofErr w:type="gramEnd"/>
      <w:r w:rsidR="00900EC3" w:rsidRPr="00C91D5B">
        <w:rPr>
          <w:rFonts w:eastAsia="Times New Roman" w:cs="Times New Roman"/>
          <w:color w:val="212529"/>
          <w:szCs w:val="24"/>
        </w:rPr>
        <w:t xml:space="preserve"> or neglect</w:t>
      </w:r>
      <w:r w:rsidR="00753E84">
        <w:rPr>
          <w:rFonts w:eastAsia="Times New Roman" w:cs="Times New Roman"/>
          <w:color w:val="212529"/>
          <w:szCs w:val="24"/>
        </w:rPr>
        <w:t>;</w:t>
      </w:r>
      <w:r w:rsidR="00085F3C">
        <w:rPr>
          <w:rFonts w:eastAsia="Times New Roman" w:cs="Times New Roman"/>
          <w:color w:val="212529"/>
          <w:szCs w:val="24"/>
        </w:rPr>
        <w:t xml:space="preserve"> or p</w:t>
      </w:r>
      <w:r w:rsidR="00900EC3" w:rsidRPr="00C91D5B">
        <w:rPr>
          <w:rFonts w:eastAsia="Times New Roman" w:cs="Times New Roman"/>
          <w:color w:val="212529"/>
          <w:szCs w:val="24"/>
        </w:rPr>
        <w:t xml:space="preserve">reventing or </w:t>
      </w:r>
      <w:r w:rsidR="005D4866">
        <w:rPr>
          <w:rFonts w:eastAsia="Times New Roman" w:cs="Times New Roman"/>
          <w:color w:val="212529"/>
          <w:szCs w:val="24"/>
        </w:rPr>
        <w:t>reducing</w:t>
      </w:r>
      <w:r w:rsidR="005D4866" w:rsidRPr="00C91D5B">
        <w:rPr>
          <w:rFonts w:eastAsia="Times New Roman" w:cs="Times New Roman"/>
          <w:color w:val="212529"/>
          <w:szCs w:val="24"/>
        </w:rPr>
        <w:t xml:space="preserve"> </w:t>
      </w:r>
      <w:r w:rsidR="00900EC3" w:rsidRPr="00C91D5B">
        <w:rPr>
          <w:rFonts w:eastAsia="Times New Roman" w:cs="Times New Roman"/>
          <w:color w:val="212529"/>
          <w:szCs w:val="24"/>
        </w:rPr>
        <w:t xml:space="preserve">a serious threat to </w:t>
      </w:r>
      <w:r w:rsidR="006155D7">
        <w:rPr>
          <w:rFonts w:eastAsia="Times New Roman" w:cs="Times New Roman"/>
          <w:color w:val="212529"/>
          <w:szCs w:val="24"/>
        </w:rPr>
        <w:t>the health or safety of a person or the public</w:t>
      </w:r>
      <w:r w:rsidR="00900EC3" w:rsidRPr="00C91D5B">
        <w:rPr>
          <w:rFonts w:eastAsia="Times New Roman" w:cs="Times New Roman"/>
          <w:color w:val="212529"/>
          <w:szCs w:val="24"/>
        </w:rPr>
        <w:t>.</w:t>
      </w:r>
    </w:p>
    <w:p w14:paraId="5D836A58" w14:textId="28211218" w:rsidR="00900EC3" w:rsidRPr="00C91D5B" w:rsidRDefault="00214666"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For</w:t>
      </w:r>
      <w:r w:rsidR="00264EE5" w:rsidRPr="00C91D5B">
        <w:rPr>
          <w:rFonts w:eastAsia="Times New Roman" w:cs="Times New Roman"/>
          <w:b/>
          <w:bCs/>
          <w:color w:val="212529"/>
          <w:szCs w:val="24"/>
        </w:rPr>
        <w:t xml:space="preserve"> </w:t>
      </w:r>
      <w:r w:rsidR="00900EC3" w:rsidRPr="00C91D5B">
        <w:rPr>
          <w:rFonts w:eastAsia="Times New Roman" w:cs="Times New Roman"/>
          <w:b/>
          <w:bCs/>
          <w:color w:val="212529"/>
          <w:szCs w:val="24"/>
        </w:rPr>
        <w:t>research</w:t>
      </w:r>
      <w:r w:rsidR="00E138B4">
        <w:rPr>
          <w:rFonts w:eastAsia="Times New Roman" w:cs="Times New Roman"/>
          <w:color w:val="212529"/>
          <w:szCs w:val="24"/>
        </w:rPr>
        <w:t xml:space="preserve">. </w:t>
      </w:r>
      <w:r w:rsidR="00900EC3" w:rsidRPr="00C91D5B">
        <w:rPr>
          <w:rFonts w:eastAsia="Times New Roman" w:cs="Times New Roman"/>
          <w:color w:val="212529"/>
          <w:szCs w:val="24"/>
        </w:rPr>
        <w:t xml:space="preserve">We may use or disclose your </w:t>
      </w:r>
      <w:r w:rsidR="001E7546">
        <w:rPr>
          <w:rFonts w:eastAsia="Times New Roman" w:cs="Times New Roman"/>
          <w:color w:val="212529"/>
          <w:szCs w:val="24"/>
        </w:rPr>
        <w:t>PHI</w:t>
      </w:r>
      <w:r w:rsidR="006155D7">
        <w:rPr>
          <w:rFonts w:eastAsia="Times New Roman" w:cs="Times New Roman"/>
          <w:color w:val="212529"/>
          <w:szCs w:val="24"/>
        </w:rPr>
        <w:t xml:space="preserve"> for research in limited circumstances</w:t>
      </w:r>
      <w:r w:rsidR="00C14089">
        <w:rPr>
          <w:rFonts w:eastAsia="Times New Roman" w:cs="Times New Roman"/>
          <w:color w:val="212529"/>
          <w:szCs w:val="24"/>
        </w:rPr>
        <w:t>.</w:t>
      </w:r>
    </w:p>
    <w:p w14:paraId="57DA7C35" w14:textId="17BFDEF7" w:rsidR="006A0EC3" w:rsidRDefault="00264EE5"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To c</w:t>
      </w:r>
      <w:r w:rsidR="00900EC3" w:rsidRPr="00C91D5B">
        <w:rPr>
          <w:rFonts w:eastAsia="Times New Roman" w:cs="Times New Roman"/>
          <w:b/>
          <w:bCs/>
          <w:color w:val="212529"/>
          <w:szCs w:val="24"/>
        </w:rPr>
        <w:t>omply with the law</w:t>
      </w:r>
      <w:r w:rsidR="00E138B4">
        <w:rPr>
          <w:rFonts w:eastAsia="Times New Roman" w:cs="Times New Roman"/>
          <w:color w:val="212529"/>
          <w:szCs w:val="24"/>
        </w:rPr>
        <w:t xml:space="preserve">. </w:t>
      </w:r>
      <w:r w:rsidR="00900EC3" w:rsidRPr="00C91D5B">
        <w:rPr>
          <w:rFonts w:eastAsia="Times New Roman" w:cs="Times New Roman"/>
          <w:color w:val="212529"/>
          <w:szCs w:val="24"/>
        </w:rPr>
        <w:t xml:space="preserve">We </w:t>
      </w:r>
      <w:r>
        <w:rPr>
          <w:rFonts w:eastAsia="Times New Roman" w:cs="Times New Roman"/>
          <w:color w:val="212529"/>
          <w:szCs w:val="24"/>
        </w:rPr>
        <w:t>will</w:t>
      </w:r>
      <w:r w:rsidRPr="00C91D5B">
        <w:rPr>
          <w:rFonts w:eastAsia="Times New Roman" w:cs="Times New Roman"/>
          <w:color w:val="212529"/>
          <w:szCs w:val="24"/>
        </w:rPr>
        <w:t xml:space="preserve"> </w:t>
      </w:r>
      <w:r w:rsidR="00900EC3" w:rsidRPr="00C91D5B">
        <w:rPr>
          <w:rFonts w:eastAsia="Times New Roman" w:cs="Times New Roman"/>
          <w:color w:val="212529"/>
          <w:szCs w:val="24"/>
        </w:rPr>
        <w:t xml:space="preserve">share </w:t>
      </w:r>
      <w:r w:rsidR="001E7546">
        <w:rPr>
          <w:rFonts w:eastAsia="Times New Roman" w:cs="Times New Roman"/>
          <w:color w:val="212529"/>
          <w:szCs w:val="24"/>
        </w:rPr>
        <w:t>PHI</w:t>
      </w:r>
      <w:r w:rsidR="00900EC3" w:rsidRPr="00C91D5B">
        <w:rPr>
          <w:rFonts w:eastAsia="Times New Roman" w:cs="Times New Roman"/>
          <w:color w:val="212529"/>
          <w:szCs w:val="24"/>
        </w:rPr>
        <w:t xml:space="preserve"> about you if </w:t>
      </w:r>
      <w:r w:rsidR="005D5A05">
        <w:rPr>
          <w:rFonts w:eastAsia="Times New Roman" w:cs="Times New Roman"/>
          <w:color w:val="212529"/>
          <w:szCs w:val="24"/>
        </w:rPr>
        <w:t>required by state or federal law</w:t>
      </w:r>
      <w:r>
        <w:rPr>
          <w:rFonts w:eastAsia="Times New Roman" w:cs="Times New Roman"/>
          <w:color w:val="212529"/>
          <w:szCs w:val="24"/>
        </w:rPr>
        <w:t>, including with</w:t>
      </w:r>
      <w:r w:rsidR="00900EC3" w:rsidRPr="00C91D5B">
        <w:rPr>
          <w:rFonts w:eastAsia="Times New Roman" w:cs="Times New Roman"/>
          <w:color w:val="212529"/>
          <w:szCs w:val="24"/>
        </w:rPr>
        <w:t xml:space="preserve"> the </w:t>
      </w:r>
      <w:r w:rsidR="005D5A05">
        <w:rPr>
          <w:rFonts w:eastAsia="Times New Roman" w:cs="Times New Roman"/>
          <w:color w:val="212529"/>
          <w:szCs w:val="24"/>
        </w:rPr>
        <w:t xml:space="preserve">U.S. </w:t>
      </w:r>
      <w:r w:rsidR="00900EC3" w:rsidRPr="00C91D5B">
        <w:rPr>
          <w:rFonts w:eastAsia="Times New Roman" w:cs="Times New Roman"/>
          <w:color w:val="212529"/>
          <w:szCs w:val="24"/>
        </w:rPr>
        <w:t xml:space="preserve">Department of Health and Human Services if </w:t>
      </w:r>
      <w:r w:rsidR="00A252B0">
        <w:rPr>
          <w:rFonts w:eastAsia="Times New Roman" w:cs="Times New Roman"/>
          <w:color w:val="212529"/>
          <w:szCs w:val="24"/>
        </w:rPr>
        <w:t>it wants</w:t>
      </w:r>
      <w:r w:rsidR="00900EC3" w:rsidRPr="00C91D5B">
        <w:rPr>
          <w:rFonts w:eastAsia="Times New Roman" w:cs="Times New Roman"/>
          <w:color w:val="212529"/>
          <w:szCs w:val="24"/>
        </w:rPr>
        <w:t xml:space="preserve"> to </w:t>
      </w:r>
      <w:r w:rsidR="002D0AD5">
        <w:rPr>
          <w:rFonts w:eastAsia="Times New Roman" w:cs="Times New Roman"/>
          <w:color w:val="212529"/>
          <w:szCs w:val="24"/>
        </w:rPr>
        <w:t>see that</w:t>
      </w:r>
      <w:r w:rsidR="00900EC3" w:rsidRPr="00C91D5B">
        <w:rPr>
          <w:rFonts w:eastAsia="Times New Roman" w:cs="Times New Roman"/>
          <w:color w:val="212529"/>
          <w:szCs w:val="24"/>
        </w:rPr>
        <w:t xml:space="preserve"> we are complying with federal privacy law</w:t>
      </w:r>
      <w:r w:rsidR="00A252B0">
        <w:rPr>
          <w:rFonts w:eastAsia="Times New Roman" w:cs="Times New Roman"/>
          <w:color w:val="212529"/>
          <w:szCs w:val="24"/>
        </w:rPr>
        <w:t>.</w:t>
      </w:r>
    </w:p>
    <w:p w14:paraId="73DBE0C1" w14:textId="36D95EB5" w:rsidR="00A529C5" w:rsidRDefault="006A0EC3"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 xml:space="preserve">To report abuse, </w:t>
      </w:r>
      <w:proofErr w:type="gramStart"/>
      <w:r>
        <w:rPr>
          <w:rFonts w:eastAsia="Times New Roman" w:cs="Times New Roman"/>
          <w:b/>
          <w:bCs/>
          <w:color w:val="212529"/>
          <w:szCs w:val="24"/>
        </w:rPr>
        <w:t>neglect</w:t>
      </w:r>
      <w:proofErr w:type="gramEnd"/>
      <w:r>
        <w:rPr>
          <w:rFonts w:eastAsia="Times New Roman" w:cs="Times New Roman"/>
          <w:b/>
          <w:bCs/>
          <w:color w:val="212529"/>
          <w:szCs w:val="24"/>
        </w:rPr>
        <w:t xml:space="preserve"> or domestic violence</w:t>
      </w:r>
      <w:r w:rsidRPr="00C91D5B">
        <w:rPr>
          <w:rFonts w:eastAsia="Times New Roman" w:cs="Times New Roman"/>
          <w:color w:val="212529"/>
          <w:szCs w:val="24"/>
        </w:rPr>
        <w:t>.</w:t>
      </w:r>
      <w:r>
        <w:rPr>
          <w:rFonts w:eastAsia="Times New Roman" w:cs="Times New Roman"/>
          <w:color w:val="212529"/>
          <w:szCs w:val="24"/>
        </w:rPr>
        <w:t xml:space="preserve"> If we reasonably believe that you are a victim of abuse, neglect, or domestic violence, we may disclose your </w:t>
      </w:r>
      <w:r w:rsidR="001E7546">
        <w:rPr>
          <w:rFonts w:eastAsia="Times New Roman" w:cs="Times New Roman"/>
          <w:color w:val="212529"/>
          <w:szCs w:val="24"/>
        </w:rPr>
        <w:t>PHI</w:t>
      </w:r>
      <w:r>
        <w:rPr>
          <w:rFonts w:eastAsia="Times New Roman" w:cs="Times New Roman"/>
          <w:color w:val="212529"/>
          <w:szCs w:val="24"/>
        </w:rPr>
        <w:t xml:space="preserve"> to a government authority, including a social service protective agency, authorized by law to receive reports of abuse, neglect or domestic violence.</w:t>
      </w:r>
    </w:p>
    <w:p w14:paraId="554A54B5" w14:textId="4C130957" w:rsidR="00900EC3" w:rsidRPr="00C91D5B" w:rsidRDefault="003A4618"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For</w:t>
      </w:r>
      <w:r w:rsidR="00A529C5">
        <w:rPr>
          <w:rFonts w:eastAsia="Times New Roman" w:cs="Times New Roman"/>
          <w:b/>
          <w:bCs/>
          <w:color w:val="212529"/>
          <w:szCs w:val="24"/>
        </w:rPr>
        <w:t xml:space="preserve"> health oversight activities</w:t>
      </w:r>
      <w:r w:rsidR="00A529C5" w:rsidRPr="00C91D5B">
        <w:rPr>
          <w:rFonts w:eastAsia="Times New Roman" w:cs="Times New Roman"/>
          <w:color w:val="212529"/>
          <w:szCs w:val="24"/>
        </w:rPr>
        <w:t>.</w:t>
      </w:r>
      <w:r w:rsidR="00A529C5">
        <w:rPr>
          <w:rFonts w:eastAsia="Times New Roman" w:cs="Times New Roman"/>
          <w:color w:val="212529"/>
          <w:szCs w:val="24"/>
        </w:rPr>
        <w:t xml:space="preserve"> We may disclose your </w:t>
      </w:r>
      <w:r w:rsidR="001E7546">
        <w:rPr>
          <w:rFonts w:eastAsia="Times New Roman" w:cs="Times New Roman"/>
          <w:color w:val="212529"/>
          <w:szCs w:val="24"/>
        </w:rPr>
        <w:t>PHI</w:t>
      </w:r>
      <w:r w:rsidR="00A529C5">
        <w:rPr>
          <w:rFonts w:eastAsia="Times New Roman" w:cs="Times New Roman"/>
          <w:color w:val="212529"/>
          <w:szCs w:val="24"/>
        </w:rPr>
        <w:t xml:space="preserve"> to a health oversight agency for activities authorized by law, such as audits, investigations, inspections, and licensure actions.</w:t>
      </w:r>
    </w:p>
    <w:p w14:paraId="6BC27918" w14:textId="115A224E" w:rsidR="00900EC3" w:rsidRPr="00C91D5B" w:rsidRDefault="003A4618"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For</w:t>
      </w:r>
      <w:r w:rsidR="00900EC3" w:rsidRPr="00C91D5B">
        <w:rPr>
          <w:rFonts w:eastAsia="Times New Roman" w:cs="Times New Roman"/>
          <w:b/>
          <w:bCs/>
          <w:color w:val="212529"/>
          <w:szCs w:val="24"/>
        </w:rPr>
        <w:t xml:space="preserve"> organ and tissue donation</w:t>
      </w:r>
      <w:r w:rsidR="00E138B4">
        <w:rPr>
          <w:rFonts w:eastAsia="Times New Roman" w:cs="Times New Roman"/>
          <w:color w:val="212529"/>
          <w:szCs w:val="24"/>
        </w:rPr>
        <w:t xml:space="preserve">. </w:t>
      </w:r>
      <w:r w:rsidR="00900EC3" w:rsidRPr="00C91D5B">
        <w:rPr>
          <w:rFonts w:eastAsia="Times New Roman" w:cs="Times New Roman"/>
          <w:color w:val="212529"/>
          <w:szCs w:val="24"/>
        </w:rPr>
        <w:t xml:space="preserve">We </w:t>
      </w:r>
      <w:r>
        <w:rPr>
          <w:rFonts w:eastAsia="Times New Roman" w:cs="Times New Roman"/>
          <w:color w:val="212529"/>
          <w:szCs w:val="24"/>
        </w:rPr>
        <w:t>may</w:t>
      </w:r>
      <w:r w:rsidR="00900EC3" w:rsidRPr="00C91D5B">
        <w:rPr>
          <w:rFonts w:eastAsia="Times New Roman" w:cs="Times New Roman"/>
          <w:color w:val="212529"/>
          <w:szCs w:val="24"/>
        </w:rPr>
        <w:t xml:space="preserve"> </w:t>
      </w:r>
      <w:r>
        <w:rPr>
          <w:rFonts w:eastAsia="Times New Roman" w:cs="Times New Roman"/>
          <w:color w:val="212529"/>
          <w:szCs w:val="24"/>
        </w:rPr>
        <w:t>disclose</w:t>
      </w:r>
      <w:r w:rsidR="00900EC3" w:rsidRPr="00C91D5B">
        <w:rPr>
          <w:rFonts w:eastAsia="Times New Roman" w:cs="Times New Roman"/>
          <w:color w:val="212529"/>
          <w:szCs w:val="24"/>
        </w:rPr>
        <w:t xml:space="preserve"> </w:t>
      </w:r>
      <w:r w:rsidR="001E7546">
        <w:rPr>
          <w:rFonts w:eastAsia="Times New Roman" w:cs="Times New Roman"/>
          <w:color w:val="212529"/>
          <w:szCs w:val="24"/>
        </w:rPr>
        <w:t>PHI</w:t>
      </w:r>
      <w:r w:rsidR="00900EC3" w:rsidRPr="00C91D5B">
        <w:rPr>
          <w:rFonts w:eastAsia="Times New Roman" w:cs="Times New Roman"/>
          <w:color w:val="212529"/>
          <w:szCs w:val="24"/>
        </w:rPr>
        <w:t xml:space="preserve"> about you </w:t>
      </w:r>
      <w:r>
        <w:rPr>
          <w:rFonts w:eastAsia="Times New Roman" w:cs="Times New Roman"/>
          <w:color w:val="212529"/>
          <w:szCs w:val="24"/>
        </w:rPr>
        <w:t>to</w:t>
      </w:r>
      <w:r w:rsidR="00900EC3" w:rsidRPr="00C91D5B">
        <w:rPr>
          <w:rFonts w:eastAsia="Times New Roman" w:cs="Times New Roman"/>
          <w:color w:val="212529"/>
          <w:szCs w:val="24"/>
        </w:rPr>
        <w:t xml:space="preserve"> organ procurement organizations</w:t>
      </w:r>
      <w:r w:rsidR="0006601E">
        <w:rPr>
          <w:rFonts w:eastAsia="Times New Roman" w:cs="Times New Roman"/>
          <w:color w:val="212529"/>
          <w:szCs w:val="24"/>
        </w:rPr>
        <w:t>, which are entities involved in procuring, banking and transplan</w:t>
      </w:r>
      <w:r w:rsidR="00B9025C">
        <w:rPr>
          <w:rFonts w:eastAsia="Times New Roman" w:cs="Times New Roman"/>
          <w:color w:val="212529"/>
          <w:szCs w:val="24"/>
        </w:rPr>
        <w:t>ting organs, eyes, and tissues.</w:t>
      </w:r>
    </w:p>
    <w:p w14:paraId="5AFBBD6E" w14:textId="49E2B9B1" w:rsidR="00412BD1" w:rsidRDefault="00E82068"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 xml:space="preserve">To a </w:t>
      </w:r>
      <w:r w:rsidR="00900EC3" w:rsidRPr="00C91D5B">
        <w:rPr>
          <w:rFonts w:eastAsia="Times New Roman" w:cs="Times New Roman"/>
          <w:b/>
          <w:bCs/>
          <w:color w:val="212529"/>
          <w:szCs w:val="24"/>
        </w:rPr>
        <w:t>medical examiner, coroner, or funeral director</w:t>
      </w:r>
      <w:r w:rsidR="00E138B4">
        <w:rPr>
          <w:rFonts w:eastAsia="Times New Roman" w:cs="Times New Roman"/>
          <w:color w:val="212529"/>
          <w:szCs w:val="24"/>
        </w:rPr>
        <w:t xml:space="preserve">. </w:t>
      </w:r>
      <w:r w:rsidR="00900EC3" w:rsidRPr="00C91D5B">
        <w:rPr>
          <w:rFonts w:eastAsia="Times New Roman" w:cs="Times New Roman"/>
          <w:color w:val="212529"/>
          <w:szCs w:val="24"/>
        </w:rPr>
        <w:t xml:space="preserve">We </w:t>
      </w:r>
      <w:r w:rsidR="005D6BEB">
        <w:rPr>
          <w:rFonts w:eastAsia="Times New Roman" w:cs="Times New Roman"/>
          <w:color w:val="212529"/>
          <w:szCs w:val="24"/>
        </w:rPr>
        <w:t>may</w:t>
      </w:r>
      <w:r w:rsidR="005D6BEB" w:rsidRPr="00C91D5B">
        <w:rPr>
          <w:rFonts w:eastAsia="Times New Roman" w:cs="Times New Roman"/>
          <w:color w:val="212529"/>
          <w:szCs w:val="24"/>
        </w:rPr>
        <w:t xml:space="preserve"> </w:t>
      </w:r>
      <w:r w:rsidR="005D6BEB">
        <w:rPr>
          <w:rFonts w:eastAsia="Times New Roman" w:cs="Times New Roman"/>
          <w:color w:val="212529"/>
          <w:szCs w:val="24"/>
        </w:rPr>
        <w:t xml:space="preserve">disclose </w:t>
      </w:r>
      <w:r w:rsidR="001E7546">
        <w:rPr>
          <w:rFonts w:eastAsia="Times New Roman" w:cs="Times New Roman"/>
          <w:color w:val="212529"/>
          <w:szCs w:val="24"/>
        </w:rPr>
        <w:t>PHI</w:t>
      </w:r>
      <w:r w:rsidR="00900EC3" w:rsidRPr="00C91D5B">
        <w:rPr>
          <w:rFonts w:eastAsia="Times New Roman" w:cs="Times New Roman"/>
          <w:color w:val="212529"/>
          <w:szCs w:val="24"/>
        </w:rPr>
        <w:t xml:space="preserve"> with a coroner, medical examiner, or funeral director when a</w:t>
      </w:r>
      <w:r>
        <w:rPr>
          <w:rFonts w:eastAsia="Times New Roman" w:cs="Times New Roman"/>
          <w:color w:val="212529"/>
          <w:szCs w:val="24"/>
        </w:rPr>
        <w:t xml:space="preserve">n individual </w:t>
      </w:r>
      <w:r w:rsidR="00900EC3" w:rsidRPr="00C91D5B">
        <w:rPr>
          <w:rFonts w:eastAsia="Times New Roman" w:cs="Times New Roman"/>
          <w:color w:val="212529"/>
          <w:szCs w:val="24"/>
        </w:rPr>
        <w:t>dies.</w:t>
      </w:r>
    </w:p>
    <w:p w14:paraId="069F14C2" w14:textId="19FA8D5A" w:rsidR="00412BD1" w:rsidRDefault="00412BD1"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To law enforcement</w:t>
      </w:r>
      <w:r w:rsidRPr="00C91D5B">
        <w:rPr>
          <w:rFonts w:eastAsia="Times New Roman" w:cs="Times New Roman"/>
          <w:color w:val="212529"/>
          <w:szCs w:val="24"/>
        </w:rPr>
        <w:t>.</w:t>
      </w:r>
      <w:r>
        <w:rPr>
          <w:rFonts w:eastAsia="Times New Roman" w:cs="Times New Roman"/>
          <w:color w:val="212529"/>
          <w:szCs w:val="24"/>
        </w:rPr>
        <w:t xml:space="preserve"> We may disclose your </w:t>
      </w:r>
      <w:r w:rsidR="001E7546">
        <w:rPr>
          <w:rFonts w:eastAsia="Times New Roman" w:cs="Times New Roman"/>
          <w:color w:val="212529"/>
          <w:szCs w:val="24"/>
        </w:rPr>
        <w:t>PHI</w:t>
      </w:r>
      <w:r>
        <w:rPr>
          <w:rFonts w:eastAsia="Times New Roman" w:cs="Times New Roman"/>
          <w:color w:val="212529"/>
          <w:szCs w:val="24"/>
        </w:rPr>
        <w:t xml:space="preserve"> for l</w:t>
      </w:r>
      <w:r w:rsidRPr="00D8137D">
        <w:rPr>
          <w:rFonts w:eastAsia="Times New Roman" w:cs="Times New Roman"/>
          <w:color w:val="212529"/>
          <w:szCs w:val="24"/>
        </w:rPr>
        <w:t xml:space="preserve">aw enforcement </w:t>
      </w:r>
      <w:r>
        <w:rPr>
          <w:rFonts w:eastAsia="Times New Roman" w:cs="Times New Roman"/>
          <w:color w:val="212529"/>
          <w:szCs w:val="24"/>
        </w:rPr>
        <w:t xml:space="preserve">purposes, as permitted by HIPAA, </w:t>
      </w:r>
      <w:r w:rsidR="005D6BEB">
        <w:rPr>
          <w:rFonts w:eastAsia="Times New Roman" w:cs="Times New Roman"/>
          <w:color w:val="212529"/>
          <w:szCs w:val="24"/>
        </w:rPr>
        <w:t>including</w:t>
      </w:r>
      <w:r>
        <w:rPr>
          <w:rFonts w:eastAsia="Times New Roman" w:cs="Times New Roman"/>
          <w:color w:val="212529"/>
          <w:szCs w:val="24"/>
        </w:rPr>
        <w:t xml:space="preserve"> in response to a subpoena or court order.</w:t>
      </w:r>
    </w:p>
    <w:p w14:paraId="099DFE1E" w14:textId="4305BCD8" w:rsidR="00900EC3" w:rsidRPr="00C91D5B" w:rsidRDefault="005D6BEB"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For</w:t>
      </w:r>
      <w:r w:rsidR="00900EC3" w:rsidRPr="00C91D5B">
        <w:rPr>
          <w:rFonts w:eastAsia="Times New Roman" w:cs="Times New Roman"/>
          <w:b/>
          <w:bCs/>
          <w:color w:val="212529"/>
          <w:szCs w:val="24"/>
        </w:rPr>
        <w:t xml:space="preserve"> lawsuits and legal actions</w:t>
      </w:r>
      <w:r w:rsidR="00E138B4">
        <w:rPr>
          <w:rFonts w:eastAsia="Times New Roman" w:cs="Times New Roman"/>
          <w:color w:val="212529"/>
          <w:szCs w:val="24"/>
        </w:rPr>
        <w:t xml:space="preserve">. </w:t>
      </w:r>
      <w:r w:rsidR="00900EC3" w:rsidRPr="00C91D5B">
        <w:rPr>
          <w:rFonts w:eastAsia="Times New Roman" w:cs="Times New Roman"/>
          <w:color w:val="212529"/>
          <w:szCs w:val="24"/>
        </w:rPr>
        <w:t xml:space="preserve">We </w:t>
      </w:r>
      <w:r>
        <w:rPr>
          <w:rFonts w:eastAsia="Times New Roman" w:cs="Times New Roman"/>
          <w:color w:val="212529"/>
          <w:szCs w:val="24"/>
        </w:rPr>
        <w:t>may</w:t>
      </w:r>
      <w:r w:rsidRPr="00C91D5B">
        <w:rPr>
          <w:rFonts w:eastAsia="Times New Roman" w:cs="Times New Roman"/>
          <w:color w:val="212529"/>
          <w:szCs w:val="24"/>
        </w:rPr>
        <w:t xml:space="preserve"> </w:t>
      </w:r>
      <w:r>
        <w:rPr>
          <w:rFonts w:eastAsia="Times New Roman" w:cs="Times New Roman"/>
          <w:color w:val="212529"/>
          <w:szCs w:val="24"/>
        </w:rPr>
        <w:t xml:space="preserve">disclose </w:t>
      </w:r>
      <w:r w:rsidR="001E7546">
        <w:rPr>
          <w:rFonts w:eastAsia="Times New Roman" w:cs="Times New Roman"/>
          <w:color w:val="212529"/>
          <w:szCs w:val="24"/>
        </w:rPr>
        <w:t>PHI</w:t>
      </w:r>
      <w:r w:rsidR="00900EC3" w:rsidRPr="00C91D5B">
        <w:rPr>
          <w:rFonts w:eastAsia="Times New Roman" w:cs="Times New Roman"/>
          <w:color w:val="212529"/>
          <w:szCs w:val="24"/>
        </w:rPr>
        <w:t xml:space="preserve"> about you in response to a court or administrative order.</w:t>
      </w:r>
      <w:r w:rsidR="001E177C" w:rsidRPr="001E177C">
        <w:rPr>
          <w:rFonts w:ascii="Arial" w:eastAsia="Calibri" w:hAnsi="Arial" w:cs="Arial"/>
          <w:sz w:val="20"/>
          <w:szCs w:val="20"/>
        </w:rPr>
        <w:t xml:space="preserve"> </w:t>
      </w:r>
      <w:r w:rsidR="001E177C" w:rsidRPr="001E177C">
        <w:rPr>
          <w:rFonts w:eastAsia="Times New Roman" w:cs="Times New Roman"/>
          <w:color w:val="212529"/>
          <w:szCs w:val="24"/>
        </w:rPr>
        <w:t>We may also disclose your PHI in response to a subpoena, discovery request or other lawful process instituted by someone involved in the dispute, but only if efforts have been made to tell you about the request or to obtain an order protecting the information requested.</w:t>
      </w:r>
    </w:p>
    <w:p w14:paraId="323342B8" w14:textId="2EDC16AC" w:rsidR="00900EC3" w:rsidRPr="00C91D5B" w:rsidRDefault="00931056"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To our b</w:t>
      </w:r>
      <w:r w:rsidR="00900EC3" w:rsidRPr="00C91D5B">
        <w:rPr>
          <w:rFonts w:eastAsia="Times New Roman" w:cs="Times New Roman"/>
          <w:b/>
          <w:bCs/>
          <w:color w:val="212529"/>
          <w:szCs w:val="24"/>
        </w:rPr>
        <w:t xml:space="preserve">usiness </w:t>
      </w:r>
      <w:r w:rsidR="0079447F">
        <w:rPr>
          <w:rFonts w:eastAsia="Times New Roman" w:cs="Times New Roman"/>
          <w:b/>
          <w:bCs/>
          <w:color w:val="212529"/>
          <w:szCs w:val="24"/>
        </w:rPr>
        <w:t>associates</w:t>
      </w:r>
      <w:r w:rsidR="00E138B4">
        <w:rPr>
          <w:rFonts w:eastAsia="Times New Roman" w:cs="Times New Roman"/>
          <w:color w:val="212529"/>
          <w:szCs w:val="24"/>
        </w:rPr>
        <w:t xml:space="preserve">. </w:t>
      </w:r>
      <w:r w:rsidR="00001DB0">
        <w:rPr>
          <w:rFonts w:eastAsia="Times New Roman" w:cs="Times New Roman"/>
          <w:color w:val="212529"/>
          <w:szCs w:val="24"/>
        </w:rPr>
        <w:t xml:space="preserve">We may disclose your </w:t>
      </w:r>
      <w:r w:rsidR="001E7546">
        <w:rPr>
          <w:rFonts w:eastAsia="Times New Roman" w:cs="Times New Roman"/>
          <w:color w:val="212529"/>
          <w:szCs w:val="24"/>
        </w:rPr>
        <w:t>PHI</w:t>
      </w:r>
      <w:r w:rsidR="00001DB0">
        <w:rPr>
          <w:rFonts w:eastAsia="Times New Roman" w:cs="Times New Roman"/>
          <w:color w:val="212529"/>
          <w:szCs w:val="24"/>
        </w:rPr>
        <w:t xml:space="preserve"> to one our service provide</w:t>
      </w:r>
      <w:r w:rsidR="005D6BEB">
        <w:rPr>
          <w:rFonts w:eastAsia="Times New Roman" w:cs="Times New Roman"/>
          <w:color w:val="212529"/>
          <w:szCs w:val="24"/>
        </w:rPr>
        <w:t>r</w:t>
      </w:r>
      <w:r w:rsidR="00001DB0">
        <w:rPr>
          <w:rFonts w:eastAsia="Times New Roman" w:cs="Times New Roman"/>
          <w:color w:val="212529"/>
          <w:szCs w:val="24"/>
        </w:rPr>
        <w:t xml:space="preserve">s, known as “business associates,” </w:t>
      </w:r>
      <w:proofErr w:type="gramStart"/>
      <w:r w:rsidR="00001DB0">
        <w:rPr>
          <w:rFonts w:eastAsia="Times New Roman" w:cs="Times New Roman"/>
          <w:color w:val="212529"/>
          <w:szCs w:val="24"/>
        </w:rPr>
        <w:t>in order for</w:t>
      </w:r>
      <w:proofErr w:type="gramEnd"/>
      <w:r w:rsidR="00001DB0">
        <w:rPr>
          <w:rFonts w:eastAsia="Times New Roman" w:cs="Times New Roman"/>
          <w:color w:val="212529"/>
          <w:szCs w:val="24"/>
        </w:rPr>
        <w:t xml:space="preserve"> them to provide services to us or on our behalf. Our business associates are required by written agreement to safeguard your </w:t>
      </w:r>
      <w:r w:rsidR="001E7546">
        <w:rPr>
          <w:rFonts w:eastAsia="Times New Roman" w:cs="Times New Roman"/>
          <w:color w:val="212529"/>
          <w:szCs w:val="24"/>
        </w:rPr>
        <w:t>PHI</w:t>
      </w:r>
      <w:r w:rsidR="00001DB0">
        <w:rPr>
          <w:rFonts w:eastAsia="Times New Roman" w:cs="Times New Roman"/>
          <w:color w:val="212529"/>
          <w:szCs w:val="24"/>
        </w:rPr>
        <w:t xml:space="preserve"> and otherwise protect your privacy as required by law. </w:t>
      </w:r>
    </w:p>
    <w:p w14:paraId="77D464E2" w14:textId="38B0C81A" w:rsidR="00900EC3" w:rsidRPr="00C91D5B" w:rsidRDefault="00E44859"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Incidental</w:t>
      </w:r>
      <w:r w:rsidR="00E138B4">
        <w:rPr>
          <w:rFonts w:eastAsia="Times New Roman" w:cs="Times New Roman"/>
          <w:color w:val="212529"/>
          <w:szCs w:val="24"/>
        </w:rPr>
        <w:t xml:space="preserve">. </w:t>
      </w:r>
      <w:r w:rsidR="00CB4A0C">
        <w:rPr>
          <w:rFonts w:eastAsia="Times New Roman" w:cs="Times New Roman"/>
          <w:color w:val="212529"/>
          <w:szCs w:val="24"/>
        </w:rPr>
        <w:t xml:space="preserve">We may </w:t>
      </w:r>
      <w:r w:rsidR="00734174" w:rsidRPr="003E3A1D">
        <w:rPr>
          <w:rFonts w:eastAsia="Times New Roman" w:cs="Times New Roman"/>
          <w:color w:val="212529"/>
          <w:szCs w:val="24"/>
        </w:rPr>
        <w:t xml:space="preserve">make incidental disclosures of limited </w:t>
      </w:r>
      <w:r w:rsidR="00734174">
        <w:rPr>
          <w:rFonts w:eastAsia="Times New Roman" w:cs="Times New Roman"/>
          <w:color w:val="212529"/>
          <w:szCs w:val="24"/>
        </w:rPr>
        <w:t>PHI</w:t>
      </w:r>
      <w:r w:rsidR="00734174" w:rsidRPr="003E3A1D">
        <w:rPr>
          <w:rFonts w:eastAsia="Times New Roman" w:cs="Times New Roman"/>
          <w:color w:val="212529"/>
          <w:szCs w:val="24"/>
        </w:rPr>
        <w:t>, such as by mailing statements to you with your name on the envelope</w:t>
      </w:r>
      <w:r w:rsidR="00734174">
        <w:rPr>
          <w:rFonts w:eastAsia="Times New Roman" w:cs="Times New Roman"/>
          <w:color w:val="212529"/>
          <w:szCs w:val="24"/>
        </w:rPr>
        <w:t xml:space="preserve"> by calling </w:t>
      </w:r>
      <w:r w:rsidR="00CB4A0C">
        <w:rPr>
          <w:rFonts w:eastAsia="Times New Roman" w:cs="Times New Roman"/>
          <w:color w:val="212529"/>
          <w:szCs w:val="24"/>
        </w:rPr>
        <w:t>your name in the waiting room to call you back to an examination room.</w:t>
      </w:r>
    </w:p>
    <w:p w14:paraId="6DAFC2D7" w14:textId="189D1CDC" w:rsidR="00900EC3" w:rsidRPr="00C91D5B" w:rsidRDefault="00931056"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lastRenderedPageBreak/>
        <w:t xml:space="preserve">To </w:t>
      </w:r>
      <w:r w:rsidR="00001DB0">
        <w:rPr>
          <w:rFonts w:eastAsia="Times New Roman" w:cs="Times New Roman"/>
          <w:b/>
          <w:bCs/>
          <w:color w:val="212529"/>
          <w:szCs w:val="24"/>
        </w:rPr>
        <w:t>individuals involved in your care or payment for your care</w:t>
      </w:r>
      <w:r w:rsidR="00E138B4">
        <w:rPr>
          <w:rFonts w:eastAsia="Times New Roman" w:cs="Times New Roman"/>
          <w:color w:val="212529"/>
          <w:szCs w:val="24"/>
        </w:rPr>
        <w:t xml:space="preserve">. </w:t>
      </w:r>
      <w:r w:rsidR="00F127C1">
        <w:rPr>
          <w:rFonts w:eastAsia="Times New Roman" w:cs="Times New Roman"/>
          <w:color w:val="212529"/>
          <w:szCs w:val="24"/>
        </w:rPr>
        <w:t xml:space="preserve">We may disclose your </w:t>
      </w:r>
      <w:r w:rsidR="001E7546">
        <w:rPr>
          <w:rFonts w:eastAsia="Times New Roman" w:cs="Times New Roman"/>
          <w:color w:val="212529"/>
          <w:szCs w:val="24"/>
        </w:rPr>
        <w:t>PHI</w:t>
      </w:r>
      <w:r w:rsidR="00F127C1">
        <w:rPr>
          <w:rFonts w:eastAsia="Times New Roman" w:cs="Times New Roman"/>
          <w:color w:val="212529"/>
          <w:szCs w:val="24"/>
        </w:rPr>
        <w:t xml:space="preserve"> to your family or </w:t>
      </w:r>
      <w:proofErr w:type="gramStart"/>
      <w:r w:rsidR="00F127C1">
        <w:rPr>
          <w:rFonts w:eastAsia="Times New Roman" w:cs="Times New Roman"/>
          <w:color w:val="212529"/>
          <w:szCs w:val="24"/>
        </w:rPr>
        <w:t>friends</w:t>
      </w:r>
      <w:proofErr w:type="gramEnd"/>
      <w:r w:rsidR="00F127C1">
        <w:rPr>
          <w:rFonts w:eastAsia="Times New Roman" w:cs="Times New Roman"/>
          <w:color w:val="212529"/>
          <w:szCs w:val="24"/>
        </w:rPr>
        <w:t xml:space="preserve"> or any other individual identified by you when they are involved in your care or in the payment for your care. For example, w</w:t>
      </w:r>
      <w:r w:rsidR="00900EC3" w:rsidRPr="00C91D5B">
        <w:rPr>
          <w:rFonts w:eastAsia="Times New Roman" w:cs="Times New Roman"/>
          <w:color w:val="212529"/>
          <w:szCs w:val="24"/>
        </w:rPr>
        <w:t>hen a family member or a friend come</w:t>
      </w:r>
      <w:r w:rsidR="00F127C1">
        <w:rPr>
          <w:rFonts w:eastAsia="Times New Roman" w:cs="Times New Roman"/>
          <w:color w:val="212529"/>
          <w:szCs w:val="24"/>
        </w:rPr>
        <w:t>s</w:t>
      </w:r>
      <w:r w:rsidR="00900EC3" w:rsidRPr="00C91D5B">
        <w:rPr>
          <w:rFonts w:eastAsia="Times New Roman" w:cs="Times New Roman"/>
          <w:color w:val="212529"/>
          <w:szCs w:val="24"/>
        </w:rPr>
        <w:t xml:space="preserve"> with you into an exam room, </w:t>
      </w:r>
      <w:r w:rsidR="00F127C1">
        <w:rPr>
          <w:rFonts w:eastAsia="Times New Roman" w:cs="Times New Roman"/>
          <w:color w:val="212529"/>
          <w:szCs w:val="24"/>
        </w:rPr>
        <w:t>we understand this to be your</w:t>
      </w:r>
      <w:r w:rsidR="00900EC3" w:rsidRPr="00C91D5B">
        <w:rPr>
          <w:rFonts w:eastAsia="Times New Roman" w:cs="Times New Roman"/>
          <w:color w:val="212529"/>
          <w:szCs w:val="24"/>
        </w:rPr>
        <w:t xml:space="preserve"> </w:t>
      </w:r>
      <w:r w:rsidR="00F127C1">
        <w:rPr>
          <w:rFonts w:eastAsia="Times New Roman" w:cs="Times New Roman"/>
          <w:color w:val="212529"/>
          <w:szCs w:val="24"/>
        </w:rPr>
        <w:t>acknowledgment that you want this individual to be involved in your care.</w:t>
      </w:r>
      <w:r w:rsidR="00900EC3" w:rsidRPr="00C91D5B">
        <w:rPr>
          <w:rFonts w:eastAsia="Times New Roman" w:cs="Times New Roman"/>
          <w:color w:val="212529"/>
          <w:szCs w:val="24"/>
        </w:rPr>
        <w:t xml:space="preserve"> </w:t>
      </w:r>
      <w:r w:rsidR="000001C2">
        <w:rPr>
          <w:rFonts w:eastAsia="Times New Roman" w:cs="Times New Roman"/>
          <w:color w:val="212529"/>
          <w:szCs w:val="24"/>
        </w:rPr>
        <w:t xml:space="preserve"> </w:t>
      </w:r>
    </w:p>
    <w:p w14:paraId="4397C161" w14:textId="1F180E9E" w:rsidR="00900EC3" w:rsidRDefault="00931056" w:rsidP="00C91D5B">
      <w:pPr>
        <w:shd w:val="clear" w:color="auto" w:fill="FFFFFF"/>
        <w:spacing w:after="100" w:afterAutospacing="1"/>
        <w:ind w:left="360"/>
        <w:rPr>
          <w:rFonts w:eastAsia="Times New Roman" w:cs="Times New Roman"/>
          <w:color w:val="212529"/>
          <w:szCs w:val="24"/>
        </w:rPr>
      </w:pPr>
      <w:r>
        <w:rPr>
          <w:rFonts w:eastAsia="Times New Roman" w:cs="Times New Roman"/>
          <w:b/>
          <w:bCs/>
          <w:color w:val="212529"/>
          <w:szCs w:val="24"/>
        </w:rPr>
        <w:t>To communicate with you</w:t>
      </w:r>
      <w:r w:rsidR="00E138B4">
        <w:rPr>
          <w:rFonts w:eastAsia="Times New Roman" w:cs="Times New Roman"/>
          <w:color w:val="212529"/>
          <w:szCs w:val="24"/>
        </w:rPr>
        <w:t xml:space="preserve">. </w:t>
      </w:r>
      <w:r w:rsidR="00900EC3" w:rsidRPr="00C91D5B">
        <w:rPr>
          <w:rFonts w:eastAsia="Times New Roman" w:cs="Times New Roman"/>
          <w:color w:val="212529"/>
          <w:szCs w:val="24"/>
        </w:rPr>
        <w:t xml:space="preserve">We may </w:t>
      </w:r>
      <w:r w:rsidR="00415678">
        <w:rPr>
          <w:rFonts w:eastAsia="Times New Roman" w:cs="Times New Roman"/>
          <w:color w:val="212529"/>
          <w:szCs w:val="24"/>
        </w:rPr>
        <w:t>use</w:t>
      </w:r>
      <w:r w:rsidR="00900EC3" w:rsidRPr="00C91D5B">
        <w:rPr>
          <w:rFonts w:eastAsia="Times New Roman" w:cs="Times New Roman"/>
          <w:color w:val="212529"/>
          <w:szCs w:val="24"/>
        </w:rPr>
        <w:t xml:space="preserve"> </w:t>
      </w:r>
      <w:r w:rsidR="00102E03">
        <w:rPr>
          <w:rFonts w:eastAsia="Times New Roman" w:cs="Times New Roman"/>
          <w:color w:val="212529"/>
          <w:szCs w:val="24"/>
        </w:rPr>
        <w:t>your PHI</w:t>
      </w:r>
      <w:r w:rsidR="00415678">
        <w:rPr>
          <w:rFonts w:eastAsia="Times New Roman" w:cs="Times New Roman"/>
          <w:color w:val="212529"/>
          <w:szCs w:val="24"/>
        </w:rPr>
        <w:t xml:space="preserve"> </w:t>
      </w:r>
      <w:proofErr w:type="gramStart"/>
      <w:r w:rsidR="00415678">
        <w:rPr>
          <w:rFonts w:eastAsia="Times New Roman" w:cs="Times New Roman"/>
          <w:color w:val="212529"/>
          <w:szCs w:val="24"/>
        </w:rPr>
        <w:t>in order to</w:t>
      </w:r>
      <w:proofErr w:type="gramEnd"/>
      <w:r w:rsidR="00415678">
        <w:rPr>
          <w:rFonts w:eastAsia="Times New Roman" w:cs="Times New Roman"/>
          <w:color w:val="212529"/>
          <w:szCs w:val="24"/>
        </w:rPr>
        <w:t xml:space="preserve"> communicate with you</w:t>
      </w:r>
      <w:r w:rsidR="00900EC3" w:rsidRPr="00C91D5B">
        <w:rPr>
          <w:rFonts w:eastAsia="Times New Roman" w:cs="Times New Roman"/>
          <w:color w:val="212529"/>
          <w:szCs w:val="24"/>
        </w:rPr>
        <w:t xml:space="preserve"> in person, </w:t>
      </w:r>
      <w:r w:rsidR="00DE3843">
        <w:rPr>
          <w:rFonts w:eastAsia="Times New Roman" w:cs="Times New Roman"/>
          <w:color w:val="212529"/>
          <w:szCs w:val="24"/>
        </w:rPr>
        <w:t xml:space="preserve">by </w:t>
      </w:r>
      <w:r w:rsidR="00415678">
        <w:rPr>
          <w:rFonts w:eastAsia="Times New Roman" w:cs="Times New Roman"/>
          <w:color w:val="212529"/>
          <w:szCs w:val="24"/>
        </w:rPr>
        <w:t xml:space="preserve">phone, by </w:t>
      </w:r>
      <w:r w:rsidR="00900EC3" w:rsidRPr="00C91D5B">
        <w:rPr>
          <w:rFonts w:eastAsia="Times New Roman" w:cs="Times New Roman"/>
          <w:color w:val="212529"/>
          <w:szCs w:val="24"/>
        </w:rPr>
        <w:t>leav</w:t>
      </w:r>
      <w:r w:rsidR="00415678">
        <w:rPr>
          <w:rFonts w:eastAsia="Times New Roman" w:cs="Times New Roman"/>
          <w:color w:val="212529"/>
          <w:szCs w:val="24"/>
        </w:rPr>
        <w:t>ing</w:t>
      </w:r>
      <w:r w:rsidR="00900EC3" w:rsidRPr="00C91D5B">
        <w:rPr>
          <w:rFonts w:eastAsia="Times New Roman" w:cs="Times New Roman"/>
          <w:color w:val="212529"/>
          <w:szCs w:val="24"/>
        </w:rPr>
        <w:t xml:space="preserve"> a message </w:t>
      </w:r>
      <w:r w:rsidR="00415678">
        <w:rPr>
          <w:rFonts w:eastAsia="Times New Roman" w:cs="Times New Roman"/>
          <w:color w:val="212529"/>
          <w:szCs w:val="24"/>
        </w:rPr>
        <w:t>in your</w:t>
      </w:r>
      <w:r w:rsidR="00415678" w:rsidRPr="00C91D5B">
        <w:rPr>
          <w:rFonts w:eastAsia="Times New Roman" w:cs="Times New Roman"/>
          <w:color w:val="212529"/>
          <w:szCs w:val="24"/>
        </w:rPr>
        <w:t xml:space="preserve"> </w:t>
      </w:r>
      <w:r w:rsidR="00900EC3" w:rsidRPr="00C91D5B">
        <w:rPr>
          <w:rFonts w:eastAsia="Times New Roman" w:cs="Times New Roman"/>
          <w:color w:val="212529"/>
          <w:szCs w:val="24"/>
        </w:rPr>
        <w:t xml:space="preserve">voicemail, bye-mail, or </w:t>
      </w:r>
      <w:r w:rsidR="00F822ED">
        <w:rPr>
          <w:rFonts w:eastAsia="Times New Roman" w:cs="Times New Roman"/>
          <w:color w:val="212529"/>
          <w:szCs w:val="24"/>
        </w:rPr>
        <w:t xml:space="preserve">by </w:t>
      </w:r>
      <w:r w:rsidR="00900EC3" w:rsidRPr="00C91D5B">
        <w:rPr>
          <w:rFonts w:eastAsia="Times New Roman" w:cs="Times New Roman"/>
          <w:color w:val="212529"/>
          <w:szCs w:val="24"/>
        </w:rPr>
        <w:t>text</w:t>
      </w:r>
      <w:r w:rsidR="00D92159">
        <w:rPr>
          <w:rFonts w:eastAsia="Times New Roman" w:cs="Times New Roman"/>
          <w:color w:val="212529"/>
          <w:szCs w:val="24"/>
        </w:rPr>
        <w:t xml:space="preserve">. </w:t>
      </w:r>
      <w:r w:rsidR="00F822ED">
        <w:rPr>
          <w:rFonts w:eastAsia="Times New Roman" w:cs="Times New Roman"/>
          <w:color w:val="212529"/>
          <w:szCs w:val="24"/>
        </w:rPr>
        <w:t>Unencrypted emails and text can b</w:t>
      </w:r>
      <w:r w:rsidR="00397CA5">
        <w:rPr>
          <w:rFonts w:eastAsia="Times New Roman" w:cs="Times New Roman"/>
          <w:color w:val="212529"/>
          <w:szCs w:val="24"/>
        </w:rPr>
        <w:t>e</w:t>
      </w:r>
      <w:r w:rsidR="00F822ED">
        <w:rPr>
          <w:rFonts w:eastAsia="Times New Roman" w:cs="Times New Roman"/>
          <w:color w:val="212529"/>
          <w:szCs w:val="24"/>
        </w:rPr>
        <w:t xml:space="preserve"> intercepted. We will only send secure emails or texts </w:t>
      </w:r>
      <w:r w:rsidR="00DE3843">
        <w:rPr>
          <w:rFonts w:eastAsia="Times New Roman" w:cs="Times New Roman"/>
          <w:color w:val="212529"/>
          <w:szCs w:val="24"/>
        </w:rPr>
        <w:t xml:space="preserve">to you </w:t>
      </w:r>
      <w:r w:rsidR="00F822ED">
        <w:rPr>
          <w:rFonts w:eastAsia="Times New Roman" w:cs="Times New Roman"/>
          <w:color w:val="212529"/>
          <w:szCs w:val="24"/>
        </w:rPr>
        <w:t xml:space="preserve">unless you have agreed to receive unencrypted messages. </w:t>
      </w:r>
      <w:r w:rsidR="00D92159">
        <w:rPr>
          <w:rFonts w:eastAsia="Times New Roman" w:cs="Times New Roman"/>
          <w:color w:val="212529"/>
          <w:szCs w:val="24"/>
        </w:rPr>
        <w:t xml:space="preserve">Permissible communications also include </w:t>
      </w:r>
      <w:r w:rsidR="00C91D5B">
        <w:rPr>
          <w:rFonts w:eastAsia="Times New Roman" w:cs="Times New Roman"/>
          <w:color w:val="212529"/>
          <w:szCs w:val="24"/>
        </w:rPr>
        <w:t>payment and insurance-related items</w:t>
      </w:r>
      <w:r w:rsidR="00900EC3" w:rsidRPr="00C91D5B">
        <w:rPr>
          <w:rFonts w:eastAsia="Times New Roman" w:cs="Times New Roman"/>
          <w:color w:val="212529"/>
          <w:szCs w:val="24"/>
        </w:rPr>
        <w:t>, care correspondence, patient satisfaction surveys and patient statements about your health care.</w:t>
      </w:r>
      <w:r w:rsidR="00E138B4">
        <w:rPr>
          <w:rFonts w:eastAsia="Times New Roman" w:cs="Times New Roman"/>
          <w:color w:val="212529"/>
          <w:szCs w:val="24"/>
        </w:rPr>
        <w:t xml:space="preserve"> </w:t>
      </w:r>
      <w:r w:rsidR="00900EC3" w:rsidRPr="00C91D5B">
        <w:rPr>
          <w:rFonts w:eastAsia="Times New Roman" w:cs="Times New Roman"/>
          <w:color w:val="212529"/>
          <w:szCs w:val="24"/>
        </w:rPr>
        <w:t>We may record your phone calls so that we may monitor the quality of the service we provide you over the phone.</w:t>
      </w:r>
    </w:p>
    <w:p w14:paraId="2FE27AD5" w14:textId="5E68E568" w:rsidR="00503E54" w:rsidRDefault="00503E54" w:rsidP="00C91D5B">
      <w:pPr>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To a Health Information Exchange.</w:t>
      </w:r>
      <w:r>
        <w:rPr>
          <w:rFonts w:eastAsia="Times New Roman" w:cs="Times New Roman"/>
          <w:color w:val="212529"/>
          <w:szCs w:val="24"/>
        </w:rPr>
        <w:t xml:space="preserve"> We may participate in one or more Health Information Exchanges (HIEs) and may electronically share your </w:t>
      </w:r>
      <w:r w:rsidR="001E7546">
        <w:rPr>
          <w:rFonts w:eastAsia="Times New Roman" w:cs="Times New Roman"/>
          <w:color w:val="212529"/>
          <w:szCs w:val="24"/>
        </w:rPr>
        <w:t>PHI</w:t>
      </w:r>
      <w:r>
        <w:rPr>
          <w:rFonts w:eastAsia="Times New Roman" w:cs="Times New Roman"/>
          <w:color w:val="212529"/>
          <w:szCs w:val="24"/>
        </w:rPr>
        <w:t xml:space="preserve"> for treatment, payment, healthcare operations and other permitted purposes with other participants in the HIE. HIEs allow your healthcare providers to efficiently access and use your PHI as necessary for treatment and other lawful purposes.</w:t>
      </w:r>
    </w:p>
    <w:p w14:paraId="1E8F19FE" w14:textId="7935BD8A" w:rsidR="00B620C9" w:rsidRDefault="00B620C9" w:rsidP="00C91D5B">
      <w:pPr>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 xml:space="preserve">For specialized government functions. </w:t>
      </w:r>
      <w:r>
        <w:rPr>
          <w:rFonts w:eastAsia="Times New Roman" w:cs="Times New Roman"/>
          <w:color w:val="212529"/>
          <w:szCs w:val="24"/>
        </w:rPr>
        <w:t xml:space="preserve">To the extent applicable, we may release your </w:t>
      </w:r>
      <w:r w:rsidR="001E7546">
        <w:rPr>
          <w:rFonts w:eastAsia="Times New Roman" w:cs="Times New Roman"/>
          <w:color w:val="212529"/>
          <w:szCs w:val="24"/>
        </w:rPr>
        <w:t>PHI</w:t>
      </w:r>
      <w:r>
        <w:rPr>
          <w:rFonts w:eastAsia="Times New Roman" w:cs="Times New Roman"/>
          <w:color w:val="212529"/>
          <w:szCs w:val="24"/>
        </w:rPr>
        <w:t xml:space="preserve"> for specialized government functions, including military and </w:t>
      </w:r>
      <w:proofErr w:type="gramStart"/>
      <w:r>
        <w:rPr>
          <w:rFonts w:eastAsia="Times New Roman" w:cs="Times New Roman"/>
          <w:color w:val="212529"/>
          <w:szCs w:val="24"/>
        </w:rPr>
        <w:t>veterans</w:t>
      </w:r>
      <w:proofErr w:type="gramEnd"/>
      <w:r>
        <w:rPr>
          <w:rFonts w:eastAsia="Times New Roman" w:cs="Times New Roman"/>
          <w:color w:val="212529"/>
          <w:szCs w:val="24"/>
        </w:rPr>
        <w:t xml:space="preserve"> activities, </w:t>
      </w:r>
      <w:r w:rsidR="007E492A">
        <w:rPr>
          <w:rFonts w:eastAsia="Times New Roman" w:cs="Times New Roman"/>
          <w:color w:val="212529"/>
          <w:szCs w:val="24"/>
        </w:rPr>
        <w:t xml:space="preserve">national security and intelligence activities, and correctional institutions. </w:t>
      </w:r>
    </w:p>
    <w:p w14:paraId="72E4EC3A" w14:textId="1DB55384" w:rsidR="007E492A" w:rsidRDefault="007E492A" w:rsidP="00C91D5B">
      <w:pPr>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 xml:space="preserve">For worker’s compensation purposes. </w:t>
      </w:r>
      <w:r>
        <w:rPr>
          <w:rFonts w:eastAsia="Times New Roman" w:cs="Times New Roman"/>
          <w:color w:val="212529"/>
          <w:szCs w:val="24"/>
        </w:rPr>
        <w:t xml:space="preserve">We may disclose your </w:t>
      </w:r>
      <w:r w:rsidR="001E7546">
        <w:rPr>
          <w:rFonts w:eastAsia="Times New Roman" w:cs="Times New Roman"/>
          <w:color w:val="212529"/>
          <w:szCs w:val="24"/>
        </w:rPr>
        <w:t>PHI</w:t>
      </w:r>
      <w:r>
        <w:rPr>
          <w:rFonts w:eastAsia="Times New Roman" w:cs="Times New Roman"/>
          <w:color w:val="212529"/>
          <w:szCs w:val="24"/>
        </w:rPr>
        <w:t xml:space="preserve"> to the extent authorized by and to the extent necessary to comply with laws relating to worker’s compensation or other similar programs established by law.</w:t>
      </w:r>
    </w:p>
    <w:p w14:paraId="53476DCC" w14:textId="5051B682" w:rsidR="00FB5146" w:rsidRDefault="0006601E" w:rsidP="00C91D5B">
      <w:pPr>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 xml:space="preserve">When data is limited or de-identified. </w:t>
      </w:r>
      <w:r>
        <w:rPr>
          <w:rFonts w:eastAsia="Times New Roman" w:cs="Times New Roman"/>
          <w:color w:val="212529"/>
          <w:szCs w:val="24"/>
        </w:rPr>
        <w:t xml:space="preserve">We may remove most information that identifies you from a set of data and use and disclose this data set for research, public </w:t>
      </w:r>
      <w:proofErr w:type="gramStart"/>
      <w:r>
        <w:rPr>
          <w:rFonts w:eastAsia="Times New Roman" w:cs="Times New Roman"/>
          <w:color w:val="212529"/>
          <w:szCs w:val="24"/>
        </w:rPr>
        <w:t>health</w:t>
      </w:r>
      <w:proofErr w:type="gramEnd"/>
      <w:r>
        <w:rPr>
          <w:rFonts w:eastAsia="Times New Roman" w:cs="Times New Roman"/>
          <w:color w:val="212529"/>
          <w:szCs w:val="24"/>
        </w:rPr>
        <w:t xml:space="preserve"> and healthcare operations, provided the recipients of the data set agree to keep it confidential. We may also de-identify your </w:t>
      </w:r>
      <w:r w:rsidR="001E7546">
        <w:rPr>
          <w:rFonts w:eastAsia="Times New Roman" w:cs="Times New Roman"/>
          <w:color w:val="212529"/>
          <w:szCs w:val="24"/>
        </w:rPr>
        <w:t>PHI</w:t>
      </w:r>
      <w:r>
        <w:rPr>
          <w:rFonts w:eastAsia="Times New Roman" w:cs="Times New Roman"/>
          <w:color w:val="212529"/>
          <w:szCs w:val="24"/>
        </w:rPr>
        <w:t xml:space="preserve"> and use and disclose the de-identified for purposes permitted by law.</w:t>
      </w:r>
    </w:p>
    <w:p w14:paraId="764C0758" w14:textId="44EC7312" w:rsidR="00FB5146" w:rsidRDefault="00FB5146" w:rsidP="00C91D5B">
      <w:pPr>
        <w:shd w:val="clear" w:color="auto" w:fill="FFFFFF"/>
        <w:spacing w:after="100" w:afterAutospacing="1"/>
        <w:ind w:left="360"/>
        <w:rPr>
          <w:rFonts w:eastAsia="Times New Roman" w:cs="Times New Roman"/>
          <w:color w:val="212529"/>
          <w:szCs w:val="24"/>
        </w:rPr>
      </w:pPr>
      <w:r>
        <w:rPr>
          <w:rFonts w:eastAsia="Times New Roman" w:cs="Times New Roman"/>
          <w:b/>
          <w:color w:val="212529"/>
          <w:szCs w:val="24"/>
        </w:rPr>
        <w:t xml:space="preserve">To fundraise. </w:t>
      </w:r>
      <w:r>
        <w:rPr>
          <w:rFonts w:eastAsia="Times New Roman" w:cs="Times New Roman"/>
          <w:color w:val="212529"/>
          <w:szCs w:val="24"/>
        </w:rPr>
        <w:t xml:space="preserve">We may contact you about fundraising efforts, but we will comply with any request to </w:t>
      </w:r>
      <w:r w:rsidR="00C0268D">
        <w:rPr>
          <w:rFonts w:eastAsia="Times New Roman" w:cs="Times New Roman"/>
          <w:color w:val="212529"/>
          <w:szCs w:val="24"/>
        </w:rPr>
        <w:t>opt-out of</w:t>
      </w:r>
      <w:r>
        <w:rPr>
          <w:rFonts w:eastAsia="Times New Roman" w:cs="Times New Roman"/>
          <w:color w:val="212529"/>
          <w:szCs w:val="24"/>
        </w:rPr>
        <w:t xml:space="preserve"> future fundraising </w:t>
      </w:r>
      <w:r w:rsidR="00C0268D">
        <w:rPr>
          <w:rFonts w:eastAsia="Times New Roman" w:cs="Times New Roman"/>
          <w:color w:val="212529"/>
          <w:szCs w:val="24"/>
        </w:rPr>
        <w:t>communications</w:t>
      </w:r>
      <w:r>
        <w:rPr>
          <w:rFonts w:eastAsia="Times New Roman" w:cs="Times New Roman"/>
          <w:color w:val="212529"/>
          <w:szCs w:val="24"/>
        </w:rPr>
        <w:t>.</w:t>
      </w:r>
    </w:p>
    <w:p w14:paraId="3A4A3F95" w14:textId="76173472" w:rsidR="00D03E88" w:rsidRDefault="007B18F1" w:rsidP="00D03E88">
      <w:pPr>
        <w:shd w:val="clear" w:color="auto" w:fill="FFFFFF"/>
        <w:spacing w:after="100" w:afterAutospacing="1"/>
        <w:rPr>
          <w:rFonts w:eastAsia="Times New Roman" w:cs="Times New Roman"/>
          <w:color w:val="212529"/>
          <w:szCs w:val="24"/>
        </w:rPr>
      </w:pPr>
      <w:r>
        <w:rPr>
          <w:rFonts w:eastAsia="Times New Roman" w:cs="Times New Roman"/>
          <w:b/>
          <w:bCs/>
          <w:color w:val="212529"/>
          <w:szCs w:val="24"/>
          <w:u w:val="single"/>
        </w:rPr>
        <w:t>Use and Disclosure Pursuant to an Authorization</w:t>
      </w:r>
      <w:r w:rsidR="00D03E88" w:rsidRPr="00C91D5B">
        <w:rPr>
          <w:rFonts w:eastAsia="Times New Roman" w:cs="Times New Roman"/>
          <w:color w:val="212529"/>
          <w:szCs w:val="24"/>
        </w:rPr>
        <w:br/>
      </w:r>
      <w:r w:rsidR="00D03E88">
        <w:rPr>
          <w:rFonts w:eastAsia="Times New Roman" w:cs="Times New Roman"/>
          <w:color w:val="212529"/>
          <w:szCs w:val="24"/>
        </w:rPr>
        <w:t xml:space="preserve">In any situation not identified in this Notice, we will ask for your authorization before using or disclosing information about you, in accordance with applicable law. </w:t>
      </w:r>
      <w:r w:rsidR="004D2CDF">
        <w:rPr>
          <w:rFonts w:eastAsia="Times New Roman" w:cs="Times New Roman"/>
          <w:color w:val="212529"/>
          <w:szCs w:val="24"/>
        </w:rPr>
        <w:t>F</w:t>
      </w:r>
      <w:r w:rsidR="004D2CDF" w:rsidRPr="00AF0CD8">
        <w:rPr>
          <w:rFonts w:eastAsia="Times New Roman" w:cs="Times New Roman"/>
          <w:color w:val="212529"/>
          <w:szCs w:val="24"/>
        </w:rPr>
        <w:t>or example, your authorization is required to use or disclose PHI for marketing, to sell PHI or for most uses and disclosures of psychotherapy notes. You may revoke your authorization, at any time, in writing, except to the extent that we have acted in reliance on the authorization.</w:t>
      </w:r>
      <w:r w:rsidR="004D2CDF">
        <w:rPr>
          <w:rFonts w:eastAsia="Times New Roman" w:cs="Times New Roman"/>
          <w:color w:val="212529"/>
          <w:szCs w:val="24"/>
        </w:rPr>
        <w:t xml:space="preserve"> </w:t>
      </w:r>
    </w:p>
    <w:p w14:paraId="6B5FF293" w14:textId="747F1D30" w:rsidR="00524BAB" w:rsidRPr="00C91D5B" w:rsidRDefault="00900EC3" w:rsidP="00C91D5B">
      <w:pPr>
        <w:shd w:val="clear" w:color="auto" w:fill="FFFFFF"/>
        <w:spacing w:after="100" w:afterAutospacing="1"/>
        <w:rPr>
          <w:rFonts w:eastAsia="Times New Roman" w:cs="Times New Roman"/>
          <w:color w:val="212529"/>
          <w:szCs w:val="24"/>
          <w:u w:val="single"/>
        </w:rPr>
      </w:pPr>
      <w:r w:rsidRPr="00C91D5B">
        <w:rPr>
          <w:rFonts w:eastAsia="Times New Roman" w:cs="Times New Roman"/>
          <w:b/>
          <w:bCs/>
          <w:color w:val="212529"/>
          <w:szCs w:val="24"/>
          <w:u w:val="single"/>
        </w:rPr>
        <w:t>Our Responsibilities</w:t>
      </w:r>
      <w:r w:rsidR="00524BAB">
        <w:rPr>
          <w:rFonts w:eastAsia="Times New Roman" w:cs="Times New Roman"/>
          <w:b/>
          <w:bCs/>
          <w:color w:val="212529"/>
          <w:szCs w:val="24"/>
          <w:u w:val="single"/>
        </w:rPr>
        <w:t xml:space="preserve"> </w:t>
      </w:r>
    </w:p>
    <w:p w14:paraId="5AE9DDAC" w14:textId="597FA15A" w:rsidR="00524BAB" w:rsidRDefault="00524BAB" w:rsidP="00C91D5B">
      <w:pPr>
        <w:pStyle w:val="ListParagraph"/>
        <w:numPr>
          <w:ilvl w:val="0"/>
          <w:numId w:val="35"/>
        </w:numPr>
        <w:shd w:val="clear" w:color="auto" w:fill="FFFFFF"/>
        <w:spacing w:before="100" w:beforeAutospacing="1" w:after="100" w:afterAutospacing="1"/>
        <w:rPr>
          <w:rFonts w:eastAsia="Times New Roman" w:cs="Times New Roman"/>
          <w:color w:val="212529"/>
          <w:szCs w:val="24"/>
        </w:rPr>
      </w:pPr>
      <w:r w:rsidRPr="00C91D5B">
        <w:rPr>
          <w:rFonts w:eastAsia="Times New Roman" w:cs="Times New Roman"/>
          <w:color w:val="212529"/>
          <w:szCs w:val="24"/>
        </w:rPr>
        <w:t xml:space="preserve">We are required by law to maintain the privacy and security of your </w:t>
      </w:r>
      <w:r w:rsidR="001E7546">
        <w:rPr>
          <w:rFonts w:eastAsia="Times New Roman" w:cs="Times New Roman"/>
          <w:color w:val="212529"/>
          <w:szCs w:val="24"/>
        </w:rPr>
        <w:t>PHI</w:t>
      </w:r>
      <w:r w:rsidRPr="00C91D5B">
        <w:rPr>
          <w:rFonts w:eastAsia="Times New Roman" w:cs="Times New Roman"/>
          <w:color w:val="212529"/>
          <w:szCs w:val="24"/>
        </w:rPr>
        <w:t>.</w:t>
      </w:r>
    </w:p>
    <w:p w14:paraId="58E9FB74" w14:textId="4B43A55F" w:rsidR="00524BAB" w:rsidRDefault="00524BAB" w:rsidP="00C91D5B">
      <w:pPr>
        <w:pStyle w:val="ListParagraph"/>
        <w:numPr>
          <w:ilvl w:val="0"/>
          <w:numId w:val="35"/>
        </w:numPr>
        <w:shd w:val="clear" w:color="auto" w:fill="FFFFFF"/>
        <w:spacing w:before="100" w:beforeAutospacing="1" w:after="100" w:afterAutospacing="1"/>
        <w:rPr>
          <w:rFonts w:eastAsia="Times New Roman" w:cs="Times New Roman"/>
          <w:color w:val="212529"/>
          <w:szCs w:val="24"/>
        </w:rPr>
      </w:pPr>
      <w:r w:rsidRPr="00C91D5B">
        <w:rPr>
          <w:rFonts w:eastAsia="Times New Roman" w:cs="Times New Roman"/>
          <w:color w:val="212529"/>
          <w:szCs w:val="24"/>
        </w:rPr>
        <w:lastRenderedPageBreak/>
        <w:t xml:space="preserve">We will notify you promptly if a breach </w:t>
      </w:r>
      <w:r w:rsidR="00491095">
        <w:rPr>
          <w:rFonts w:eastAsia="Times New Roman" w:cs="Times New Roman"/>
          <w:color w:val="212529"/>
          <w:szCs w:val="24"/>
        </w:rPr>
        <w:t>occurs</w:t>
      </w:r>
      <w:r w:rsidRPr="00C91D5B">
        <w:rPr>
          <w:rFonts w:eastAsia="Times New Roman" w:cs="Times New Roman"/>
          <w:color w:val="212529"/>
          <w:szCs w:val="24"/>
        </w:rPr>
        <w:t xml:space="preserve"> that may have compromised the privacy or security of your information. </w:t>
      </w:r>
    </w:p>
    <w:p w14:paraId="23608788" w14:textId="77777777" w:rsidR="00524BAB" w:rsidRDefault="00524BAB" w:rsidP="00C91D5B">
      <w:pPr>
        <w:pStyle w:val="ListParagraph"/>
        <w:numPr>
          <w:ilvl w:val="0"/>
          <w:numId w:val="35"/>
        </w:numPr>
        <w:shd w:val="clear" w:color="auto" w:fill="FFFFFF"/>
        <w:spacing w:before="100" w:beforeAutospacing="1" w:after="100" w:afterAutospacing="1"/>
        <w:rPr>
          <w:rFonts w:eastAsia="Times New Roman" w:cs="Times New Roman"/>
          <w:color w:val="212529"/>
          <w:szCs w:val="24"/>
        </w:rPr>
      </w:pPr>
      <w:r w:rsidRPr="00C91D5B">
        <w:rPr>
          <w:rFonts w:eastAsia="Times New Roman" w:cs="Times New Roman"/>
          <w:color w:val="212529"/>
          <w:szCs w:val="24"/>
        </w:rPr>
        <w:t>We must follow the duties and priva</w:t>
      </w:r>
      <w:r w:rsidR="00C0268D" w:rsidRPr="00C0268D">
        <w:rPr>
          <w:rFonts w:eastAsia="Times New Roman" w:cs="Times New Roman"/>
          <w:color w:val="212529"/>
          <w:szCs w:val="24"/>
        </w:rPr>
        <w:t xml:space="preserve">cy practices described in this </w:t>
      </w:r>
      <w:r w:rsidR="00C0268D">
        <w:rPr>
          <w:rFonts w:eastAsia="Times New Roman" w:cs="Times New Roman"/>
          <w:color w:val="212529"/>
          <w:szCs w:val="24"/>
        </w:rPr>
        <w:t>N</w:t>
      </w:r>
      <w:r w:rsidRPr="00C91D5B">
        <w:rPr>
          <w:rFonts w:eastAsia="Times New Roman" w:cs="Times New Roman"/>
          <w:color w:val="212529"/>
          <w:szCs w:val="24"/>
        </w:rPr>
        <w:t xml:space="preserve">otice and give you a copy of it. </w:t>
      </w:r>
    </w:p>
    <w:p w14:paraId="611287B6" w14:textId="7343E8FB" w:rsidR="003873B3" w:rsidRDefault="006A4478" w:rsidP="003873B3">
      <w:pPr>
        <w:pStyle w:val="ListParagraph"/>
        <w:numPr>
          <w:ilvl w:val="0"/>
          <w:numId w:val="35"/>
        </w:numPr>
        <w:shd w:val="clear" w:color="auto" w:fill="FFFFFF"/>
        <w:spacing w:before="100" w:beforeAutospacing="1" w:after="100" w:afterAutospacing="1"/>
        <w:rPr>
          <w:rFonts w:eastAsia="Times New Roman" w:cs="Times New Roman"/>
          <w:color w:val="212529"/>
          <w:szCs w:val="24"/>
        </w:rPr>
      </w:pPr>
      <w:r w:rsidRPr="00C91D5B">
        <w:rPr>
          <w:rFonts w:eastAsia="Times New Roman" w:cs="Times New Roman"/>
          <w:color w:val="212529"/>
          <w:szCs w:val="24"/>
        </w:rPr>
        <w:t xml:space="preserve">We may </w:t>
      </w:r>
      <w:r w:rsidR="001E6D6B">
        <w:rPr>
          <w:rFonts w:eastAsia="Times New Roman" w:cs="Times New Roman"/>
          <w:color w:val="212529"/>
          <w:szCs w:val="24"/>
        </w:rPr>
        <w:t>change</w:t>
      </w:r>
      <w:r w:rsidRPr="00C91D5B">
        <w:rPr>
          <w:rFonts w:eastAsia="Times New Roman" w:cs="Times New Roman"/>
          <w:color w:val="212529"/>
          <w:szCs w:val="24"/>
        </w:rPr>
        <w:t xml:space="preserve"> the terms of this </w:t>
      </w:r>
      <w:r w:rsidR="00FC3D2E">
        <w:rPr>
          <w:rFonts w:eastAsia="Times New Roman" w:cs="Times New Roman"/>
          <w:color w:val="212529"/>
          <w:szCs w:val="24"/>
        </w:rPr>
        <w:t>N</w:t>
      </w:r>
      <w:r w:rsidR="00FC3D2E" w:rsidRPr="00C91D5B">
        <w:rPr>
          <w:rFonts w:eastAsia="Times New Roman" w:cs="Times New Roman"/>
          <w:color w:val="212529"/>
          <w:szCs w:val="24"/>
        </w:rPr>
        <w:t>otice</w:t>
      </w:r>
      <w:r w:rsidRPr="00C91D5B">
        <w:rPr>
          <w:rFonts w:eastAsia="Times New Roman" w:cs="Times New Roman"/>
          <w:color w:val="212529"/>
          <w:szCs w:val="24"/>
        </w:rPr>
        <w:t xml:space="preserve">, </w:t>
      </w:r>
      <w:r>
        <w:rPr>
          <w:rFonts w:eastAsia="Times New Roman" w:cs="Times New Roman"/>
          <w:color w:val="212529"/>
          <w:szCs w:val="24"/>
        </w:rPr>
        <w:t xml:space="preserve">provided such changes are permitted by applicable law. Changes to this Notice </w:t>
      </w:r>
      <w:r w:rsidRPr="00C91D5B">
        <w:rPr>
          <w:rFonts w:eastAsia="Times New Roman" w:cs="Times New Roman"/>
          <w:color w:val="212529"/>
          <w:szCs w:val="24"/>
        </w:rPr>
        <w:t xml:space="preserve">will apply to all </w:t>
      </w:r>
      <w:r w:rsidR="001E6D6B">
        <w:rPr>
          <w:rFonts w:eastAsia="Times New Roman" w:cs="Times New Roman"/>
          <w:color w:val="212529"/>
          <w:szCs w:val="24"/>
        </w:rPr>
        <w:t>PHI</w:t>
      </w:r>
      <w:r w:rsidRPr="00C91D5B">
        <w:rPr>
          <w:rFonts w:eastAsia="Times New Roman" w:cs="Times New Roman"/>
          <w:color w:val="212529"/>
          <w:szCs w:val="24"/>
        </w:rPr>
        <w:t xml:space="preserve"> we have about you. The new notice will be available upon request</w:t>
      </w:r>
      <w:r>
        <w:rPr>
          <w:rFonts w:eastAsia="Times New Roman" w:cs="Times New Roman"/>
          <w:color w:val="212529"/>
          <w:szCs w:val="24"/>
        </w:rPr>
        <w:t>,</w:t>
      </w:r>
      <w:r w:rsidRPr="00C91D5B">
        <w:rPr>
          <w:rFonts w:eastAsia="Times New Roman" w:cs="Times New Roman"/>
          <w:color w:val="212529"/>
          <w:szCs w:val="24"/>
        </w:rPr>
        <w:t xml:space="preserve"> in our office and on our website</w:t>
      </w:r>
      <w:r w:rsidR="001E6D6B">
        <w:rPr>
          <w:rFonts w:eastAsia="Times New Roman" w:cs="Times New Roman"/>
          <w:color w:val="212529"/>
          <w:szCs w:val="24"/>
        </w:rPr>
        <w:t>.</w:t>
      </w:r>
    </w:p>
    <w:p w14:paraId="2C61E023" w14:textId="5050EC8D" w:rsidR="003873B3" w:rsidRPr="003873B3" w:rsidRDefault="003873B3" w:rsidP="003873B3">
      <w:pPr>
        <w:shd w:val="clear" w:color="auto" w:fill="FFFFFF"/>
        <w:spacing w:before="100" w:beforeAutospacing="1" w:after="100" w:afterAutospacing="1"/>
        <w:rPr>
          <w:rFonts w:eastAsia="Times New Roman" w:cs="Times New Roman"/>
          <w:color w:val="212529"/>
          <w:szCs w:val="24"/>
        </w:rPr>
      </w:pPr>
      <w:r>
        <w:rPr>
          <w:rFonts w:eastAsia="Times New Roman" w:cs="Times New Roman"/>
          <w:color w:val="212529"/>
          <w:szCs w:val="24"/>
        </w:rPr>
        <w:t>If you have questions about this Notice or how we use or disclose PHI, please contact our Privacy Officer at [</w:t>
      </w:r>
      <w:r w:rsidRPr="003873B3">
        <w:rPr>
          <w:rFonts w:eastAsia="Times New Roman" w:cs="Times New Roman"/>
          <w:color w:val="212529"/>
          <w:szCs w:val="24"/>
          <w:highlight w:val="yellow"/>
        </w:rPr>
        <w:t>insert email and phone number</w:t>
      </w:r>
      <w:r>
        <w:rPr>
          <w:rFonts w:eastAsia="Times New Roman" w:cs="Times New Roman"/>
          <w:color w:val="212529"/>
          <w:szCs w:val="24"/>
        </w:rPr>
        <w:t>].</w:t>
      </w:r>
    </w:p>
    <w:p w14:paraId="2E2EE421" w14:textId="77777777" w:rsidR="001F753A" w:rsidRPr="00C91D5B" w:rsidRDefault="001F753A" w:rsidP="00C91D5B">
      <w:pPr>
        <w:shd w:val="clear" w:color="auto" w:fill="FFFFFF"/>
        <w:spacing w:before="100" w:beforeAutospacing="1" w:after="100" w:afterAutospacing="1"/>
        <w:rPr>
          <w:rFonts w:eastAsia="Times New Roman" w:cs="Times New Roman"/>
          <w:color w:val="212529"/>
          <w:szCs w:val="24"/>
        </w:rPr>
      </w:pPr>
      <w:r>
        <w:rPr>
          <w:rFonts w:eastAsia="Times New Roman" w:cs="Times New Roman"/>
          <w:color w:val="212529"/>
          <w:szCs w:val="24"/>
        </w:rPr>
        <w:t>Effective Date: [</w:t>
      </w:r>
      <w:r w:rsidRPr="00C91D5B">
        <w:rPr>
          <w:rFonts w:eastAsia="Times New Roman" w:cs="Times New Roman"/>
          <w:color w:val="212529"/>
          <w:szCs w:val="24"/>
          <w:highlight w:val="yellow"/>
        </w:rPr>
        <w:t>Insert Date Here</w:t>
      </w:r>
      <w:r>
        <w:rPr>
          <w:rFonts w:eastAsia="Times New Roman" w:cs="Times New Roman"/>
          <w:color w:val="212529"/>
          <w:szCs w:val="24"/>
        </w:rPr>
        <w:t>]</w:t>
      </w:r>
    </w:p>
    <w:bookmarkStart w:id="0" w:name="_iDocIDField_EOD"/>
    <w:p w14:paraId="5A5D7B2E" w14:textId="77777777" w:rsidR="0078100F" w:rsidRDefault="0078100F">
      <w:pPr>
        <w:pStyle w:val="DocID"/>
      </w:pPr>
      <w:r>
        <w:fldChar w:fldCharType="begin"/>
      </w:r>
      <w:r>
        <w:instrText xml:space="preserve">  DOCPROPERTY "CUS_DocIDChunk0" </w:instrText>
      </w:r>
      <w:r>
        <w:fldChar w:fldCharType="separate"/>
      </w:r>
      <w:r>
        <w:t>37082252.1</w:t>
      </w:r>
      <w:r>
        <w:fldChar w:fldCharType="end"/>
      </w:r>
      <w:bookmarkEnd w:id="0"/>
    </w:p>
    <w:sectPr w:rsidR="007810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1439" w14:textId="77777777" w:rsidR="00900EC3" w:rsidRDefault="00900EC3" w:rsidP="00900EC3">
      <w:r>
        <w:separator/>
      </w:r>
    </w:p>
  </w:endnote>
  <w:endnote w:type="continuationSeparator" w:id="0">
    <w:p w14:paraId="0D55CF4E" w14:textId="77777777" w:rsidR="00900EC3" w:rsidRDefault="00900EC3" w:rsidP="0090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1029" w14:textId="77777777" w:rsidR="00900EC3" w:rsidRDefault="00900EC3" w:rsidP="00900EC3">
      <w:r>
        <w:separator/>
      </w:r>
    </w:p>
  </w:footnote>
  <w:footnote w:type="continuationSeparator" w:id="0">
    <w:p w14:paraId="1960490D" w14:textId="77777777" w:rsidR="00900EC3" w:rsidRDefault="00900EC3" w:rsidP="0090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0072" w14:textId="2405C51D" w:rsidR="001D7572" w:rsidRDefault="001D7572">
    <w:pPr>
      <w:pStyle w:val="Header"/>
    </w:pPr>
    <w:r>
      <w:tab/>
    </w:r>
    <w:r>
      <w:tab/>
      <w:t>Ver. 01.18.2024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37"/>
    <w:multiLevelType w:val="multilevel"/>
    <w:tmpl w:val="F79E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1F00"/>
    <w:multiLevelType w:val="multilevel"/>
    <w:tmpl w:val="136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66399"/>
    <w:multiLevelType w:val="hybridMultilevel"/>
    <w:tmpl w:val="7990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1DE7"/>
    <w:multiLevelType w:val="multilevel"/>
    <w:tmpl w:val="C1FE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83A2F"/>
    <w:multiLevelType w:val="hybridMultilevel"/>
    <w:tmpl w:val="9746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B1BD1"/>
    <w:multiLevelType w:val="multilevel"/>
    <w:tmpl w:val="C7D0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D6089"/>
    <w:multiLevelType w:val="multilevel"/>
    <w:tmpl w:val="6254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228D1"/>
    <w:multiLevelType w:val="multilevel"/>
    <w:tmpl w:val="1F90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31B4"/>
    <w:multiLevelType w:val="multilevel"/>
    <w:tmpl w:val="EF5E9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20F2A"/>
    <w:multiLevelType w:val="multilevel"/>
    <w:tmpl w:val="C9BC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61607"/>
    <w:multiLevelType w:val="multilevel"/>
    <w:tmpl w:val="A4C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81617"/>
    <w:multiLevelType w:val="multilevel"/>
    <w:tmpl w:val="61F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458B0"/>
    <w:multiLevelType w:val="hybridMultilevel"/>
    <w:tmpl w:val="0EFAF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C7DDB"/>
    <w:multiLevelType w:val="multilevel"/>
    <w:tmpl w:val="3D648C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3B35DD5"/>
    <w:multiLevelType w:val="multilevel"/>
    <w:tmpl w:val="E3B6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A49C9"/>
    <w:multiLevelType w:val="multilevel"/>
    <w:tmpl w:val="ACD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E3383"/>
    <w:multiLevelType w:val="multilevel"/>
    <w:tmpl w:val="E4A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B756C"/>
    <w:multiLevelType w:val="hybridMultilevel"/>
    <w:tmpl w:val="226C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F2E9B"/>
    <w:multiLevelType w:val="multilevel"/>
    <w:tmpl w:val="737E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348A5"/>
    <w:multiLevelType w:val="multilevel"/>
    <w:tmpl w:val="45C0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86425"/>
    <w:multiLevelType w:val="hybridMultilevel"/>
    <w:tmpl w:val="5B66C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4C66A0"/>
    <w:multiLevelType w:val="hybridMultilevel"/>
    <w:tmpl w:val="AB020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4D7197"/>
    <w:multiLevelType w:val="multilevel"/>
    <w:tmpl w:val="E926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4745A"/>
    <w:multiLevelType w:val="hybridMultilevel"/>
    <w:tmpl w:val="DADE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10E44"/>
    <w:multiLevelType w:val="hybridMultilevel"/>
    <w:tmpl w:val="D1F0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D10BF"/>
    <w:multiLevelType w:val="hybridMultilevel"/>
    <w:tmpl w:val="5E680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5A26F0"/>
    <w:multiLevelType w:val="multilevel"/>
    <w:tmpl w:val="F8CC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F6385"/>
    <w:multiLevelType w:val="multilevel"/>
    <w:tmpl w:val="7500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31A41"/>
    <w:multiLevelType w:val="multilevel"/>
    <w:tmpl w:val="E96A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62D1E"/>
    <w:multiLevelType w:val="multilevel"/>
    <w:tmpl w:val="12EE8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234F1"/>
    <w:multiLevelType w:val="multilevel"/>
    <w:tmpl w:val="8BE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90987"/>
    <w:multiLevelType w:val="hybridMultilevel"/>
    <w:tmpl w:val="77DE0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C55025"/>
    <w:multiLevelType w:val="hybridMultilevel"/>
    <w:tmpl w:val="D28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77455"/>
    <w:multiLevelType w:val="multilevel"/>
    <w:tmpl w:val="59AC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D16ED6"/>
    <w:multiLevelType w:val="multilevel"/>
    <w:tmpl w:val="9E16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644544"/>
    <w:multiLevelType w:val="multilevel"/>
    <w:tmpl w:val="0E3A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46DC1"/>
    <w:multiLevelType w:val="hybridMultilevel"/>
    <w:tmpl w:val="A8881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9505019">
    <w:abstractNumId w:val="11"/>
  </w:num>
  <w:num w:numId="2" w16cid:durableId="442454637">
    <w:abstractNumId w:val="3"/>
  </w:num>
  <w:num w:numId="3" w16cid:durableId="727612773">
    <w:abstractNumId w:val="14"/>
  </w:num>
  <w:num w:numId="4" w16cid:durableId="1174950489">
    <w:abstractNumId w:val="34"/>
  </w:num>
  <w:num w:numId="5" w16cid:durableId="1123158880">
    <w:abstractNumId w:val="30"/>
  </w:num>
  <w:num w:numId="6" w16cid:durableId="1578176435">
    <w:abstractNumId w:val="28"/>
  </w:num>
  <w:num w:numId="7" w16cid:durableId="1647664156">
    <w:abstractNumId w:val="16"/>
  </w:num>
  <w:num w:numId="8" w16cid:durableId="828597119">
    <w:abstractNumId w:val="13"/>
  </w:num>
  <w:num w:numId="9" w16cid:durableId="382143037">
    <w:abstractNumId w:val="27"/>
  </w:num>
  <w:num w:numId="10" w16cid:durableId="521941182">
    <w:abstractNumId w:val="10"/>
  </w:num>
  <w:num w:numId="11" w16cid:durableId="866792776">
    <w:abstractNumId w:val="9"/>
  </w:num>
  <w:num w:numId="12" w16cid:durableId="753278370">
    <w:abstractNumId w:val="15"/>
  </w:num>
  <w:num w:numId="13" w16cid:durableId="287317094">
    <w:abstractNumId w:val="8"/>
  </w:num>
  <w:num w:numId="14" w16cid:durableId="1865820309">
    <w:abstractNumId w:val="35"/>
  </w:num>
  <w:num w:numId="15" w16cid:durableId="350180351">
    <w:abstractNumId w:val="18"/>
  </w:num>
  <w:num w:numId="16" w16cid:durableId="247545699">
    <w:abstractNumId w:val="33"/>
  </w:num>
  <w:num w:numId="17" w16cid:durableId="1564831477">
    <w:abstractNumId w:val="22"/>
  </w:num>
  <w:num w:numId="18" w16cid:durableId="1825773142">
    <w:abstractNumId w:val="29"/>
  </w:num>
  <w:num w:numId="19" w16cid:durableId="2115051413">
    <w:abstractNumId w:val="1"/>
  </w:num>
  <w:num w:numId="20" w16cid:durableId="752632304">
    <w:abstractNumId w:val="7"/>
  </w:num>
  <w:num w:numId="21" w16cid:durableId="1902405683">
    <w:abstractNumId w:val="19"/>
  </w:num>
  <w:num w:numId="22" w16cid:durableId="1083641830">
    <w:abstractNumId w:val="26"/>
  </w:num>
  <w:num w:numId="23" w16cid:durableId="1069571871">
    <w:abstractNumId w:val="5"/>
  </w:num>
  <w:num w:numId="24" w16cid:durableId="1047073683">
    <w:abstractNumId w:val="0"/>
  </w:num>
  <w:num w:numId="25" w16cid:durableId="1130635898">
    <w:abstractNumId w:val="6"/>
  </w:num>
  <w:num w:numId="26" w16cid:durableId="866406457">
    <w:abstractNumId w:val="24"/>
  </w:num>
  <w:num w:numId="27" w16cid:durableId="1028990766">
    <w:abstractNumId w:val="4"/>
  </w:num>
  <w:num w:numId="28" w16cid:durableId="794176282">
    <w:abstractNumId w:val="25"/>
  </w:num>
  <w:num w:numId="29" w16cid:durableId="852039042">
    <w:abstractNumId w:val="31"/>
  </w:num>
  <w:num w:numId="30" w16cid:durableId="2003655604">
    <w:abstractNumId w:val="23"/>
  </w:num>
  <w:num w:numId="31" w16cid:durableId="292567943">
    <w:abstractNumId w:val="21"/>
  </w:num>
  <w:num w:numId="32" w16cid:durableId="619999249">
    <w:abstractNumId w:val="20"/>
  </w:num>
  <w:num w:numId="33" w16cid:durableId="1407067738">
    <w:abstractNumId w:val="17"/>
  </w:num>
  <w:num w:numId="34" w16cid:durableId="362634945">
    <w:abstractNumId w:val="36"/>
  </w:num>
  <w:num w:numId="35" w16cid:durableId="941033697">
    <w:abstractNumId w:val="2"/>
  </w:num>
  <w:num w:numId="36" w16cid:durableId="1582829983">
    <w:abstractNumId w:val="32"/>
  </w:num>
  <w:num w:numId="37" w16cid:durableId="823662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C3"/>
    <w:rsid w:val="000001C2"/>
    <w:rsid w:val="00001DB0"/>
    <w:rsid w:val="0000263D"/>
    <w:rsid w:val="000462A0"/>
    <w:rsid w:val="0005161E"/>
    <w:rsid w:val="0006601E"/>
    <w:rsid w:val="00077771"/>
    <w:rsid w:val="00085F3C"/>
    <w:rsid w:val="000A2B1D"/>
    <w:rsid w:val="000C2904"/>
    <w:rsid w:val="000D1CAE"/>
    <w:rsid w:val="000E71B9"/>
    <w:rsid w:val="00102E03"/>
    <w:rsid w:val="001103DB"/>
    <w:rsid w:val="0015311A"/>
    <w:rsid w:val="0017133C"/>
    <w:rsid w:val="001752FB"/>
    <w:rsid w:val="001956FB"/>
    <w:rsid w:val="00196F45"/>
    <w:rsid w:val="001D6857"/>
    <w:rsid w:val="001D7572"/>
    <w:rsid w:val="001E177C"/>
    <w:rsid w:val="001E6D6B"/>
    <w:rsid w:val="001E7546"/>
    <w:rsid w:val="001F753A"/>
    <w:rsid w:val="00214666"/>
    <w:rsid w:val="00233469"/>
    <w:rsid w:val="0024775C"/>
    <w:rsid w:val="00264EE5"/>
    <w:rsid w:val="002D0AD5"/>
    <w:rsid w:val="002D546D"/>
    <w:rsid w:val="002E36E7"/>
    <w:rsid w:val="002E3CB3"/>
    <w:rsid w:val="00307F73"/>
    <w:rsid w:val="003376F6"/>
    <w:rsid w:val="00371B56"/>
    <w:rsid w:val="003871EA"/>
    <w:rsid w:val="003873B3"/>
    <w:rsid w:val="0039145D"/>
    <w:rsid w:val="00397CA5"/>
    <w:rsid w:val="003A4618"/>
    <w:rsid w:val="003E3A1D"/>
    <w:rsid w:val="003F48A0"/>
    <w:rsid w:val="00411EFA"/>
    <w:rsid w:val="00412BD1"/>
    <w:rsid w:val="00415678"/>
    <w:rsid w:val="0042244B"/>
    <w:rsid w:val="004631EF"/>
    <w:rsid w:val="00485A79"/>
    <w:rsid w:val="00487133"/>
    <w:rsid w:val="00491095"/>
    <w:rsid w:val="004A62FD"/>
    <w:rsid w:val="004C084F"/>
    <w:rsid w:val="004D2CDF"/>
    <w:rsid w:val="004D4CFE"/>
    <w:rsid w:val="004D4DD4"/>
    <w:rsid w:val="004E7BAD"/>
    <w:rsid w:val="004F3182"/>
    <w:rsid w:val="0050120B"/>
    <w:rsid w:val="00503E54"/>
    <w:rsid w:val="00517405"/>
    <w:rsid w:val="00524BAB"/>
    <w:rsid w:val="00524E56"/>
    <w:rsid w:val="00561181"/>
    <w:rsid w:val="0056680E"/>
    <w:rsid w:val="005A09A9"/>
    <w:rsid w:val="005B72B6"/>
    <w:rsid w:val="005D241A"/>
    <w:rsid w:val="005D4866"/>
    <w:rsid w:val="005D5A05"/>
    <w:rsid w:val="005D6BEB"/>
    <w:rsid w:val="005E608F"/>
    <w:rsid w:val="005F3A52"/>
    <w:rsid w:val="006155D7"/>
    <w:rsid w:val="00647A71"/>
    <w:rsid w:val="0068110E"/>
    <w:rsid w:val="006934A7"/>
    <w:rsid w:val="006A0EC3"/>
    <w:rsid w:val="006A4478"/>
    <w:rsid w:val="006B0440"/>
    <w:rsid w:val="006B28D9"/>
    <w:rsid w:val="006B35B2"/>
    <w:rsid w:val="006B37CC"/>
    <w:rsid w:val="00734174"/>
    <w:rsid w:val="00753E84"/>
    <w:rsid w:val="00767358"/>
    <w:rsid w:val="00777DE0"/>
    <w:rsid w:val="0078100F"/>
    <w:rsid w:val="00783C60"/>
    <w:rsid w:val="00790220"/>
    <w:rsid w:val="00792477"/>
    <w:rsid w:val="0079447F"/>
    <w:rsid w:val="007B18F1"/>
    <w:rsid w:val="007B1966"/>
    <w:rsid w:val="007B2C59"/>
    <w:rsid w:val="007E492A"/>
    <w:rsid w:val="007F0CEA"/>
    <w:rsid w:val="00822C24"/>
    <w:rsid w:val="008A1CF0"/>
    <w:rsid w:val="008A60C4"/>
    <w:rsid w:val="008C7820"/>
    <w:rsid w:val="00900EC3"/>
    <w:rsid w:val="009116D7"/>
    <w:rsid w:val="0091431F"/>
    <w:rsid w:val="00931056"/>
    <w:rsid w:val="0096099D"/>
    <w:rsid w:val="009961FE"/>
    <w:rsid w:val="009A6B30"/>
    <w:rsid w:val="009C1A4C"/>
    <w:rsid w:val="009E4D7A"/>
    <w:rsid w:val="009E6D69"/>
    <w:rsid w:val="009F2E63"/>
    <w:rsid w:val="00A20638"/>
    <w:rsid w:val="00A252B0"/>
    <w:rsid w:val="00A3477D"/>
    <w:rsid w:val="00A529C5"/>
    <w:rsid w:val="00A6631E"/>
    <w:rsid w:val="00A8792D"/>
    <w:rsid w:val="00A9394E"/>
    <w:rsid w:val="00AE48EB"/>
    <w:rsid w:val="00AF0CD8"/>
    <w:rsid w:val="00AF76BA"/>
    <w:rsid w:val="00B30120"/>
    <w:rsid w:val="00B3495D"/>
    <w:rsid w:val="00B46315"/>
    <w:rsid w:val="00B55E5E"/>
    <w:rsid w:val="00B562FF"/>
    <w:rsid w:val="00B620C9"/>
    <w:rsid w:val="00B9025C"/>
    <w:rsid w:val="00B973AC"/>
    <w:rsid w:val="00BA18BB"/>
    <w:rsid w:val="00BE467E"/>
    <w:rsid w:val="00C0268D"/>
    <w:rsid w:val="00C04489"/>
    <w:rsid w:val="00C14089"/>
    <w:rsid w:val="00C20160"/>
    <w:rsid w:val="00C33E1D"/>
    <w:rsid w:val="00C34645"/>
    <w:rsid w:val="00C45424"/>
    <w:rsid w:val="00C91D5B"/>
    <w:rsid w:val="00C967CD"/>
    <w:rsid w:val="00CA3EB8"/>
    <w:rsid w:val="00CB4A0C"/>
    <w:rsid w:val="00CD5991"/>
    <w:rsid w:val="00D00AC4"/>
    <w:rsid w:val="00D03E88"/>
    <w:rsid w:val="00D14202"/>
    <w:rsid w:val="00D242CA"/>
    <w:rsid w:val="00D60FF2"/>
    <w:rsid w:val="00D64E92"/>
    <w:rsid w:val="00D72EF0"/>
    <w:rsid w:val="00D828BE"/>
    <w:rsid w:val="00D82924"/>
    <w:rsid w:val="00D92159"/>
    <w:rsid w:val="00DA3927"/>
    <w:rsid w:val="00DB1F2D"/>
    <w:rsid w:val="00DB23E7"/>
    <w:rsid w:val="00DB7911"/>
    <w:rsid w:val="00DE3843"/>
    <w:rsid w:val="00DF030D"/>
    <w:rsid w:val="00E05DD3"/>
    <w:rsid w:val="00E138B4"/>
    <w:rsid w:val="00E22FEB"/>
    <w:rsid w:val="00E44859"/>
    <w:rsid w:val="00E6362F"/>
    <w:rsid w:val="00E65C67"/>
    <w:rsid w:val="00E82068"/>
    <w:rsid w:val="00E8372C"/>
    <w:rsid w:val="00E870C2"/>
    <w:rsid w:val="00EA6FAC"/>
    <w:rsid w:val="00EB0ACC"/>
    <w:rsid w:val="00EB2A1B"/>
    <w:rsid w:val="00EB5955"/>
    <w:rsid w:val="00EE546F"/>
    <w:rsid w:val="00EE65B5"/>
    <w:rsid w:val="00EF5276"/>
    <w:rsid w:val="00F116C5"/>
    <w:rsid w:val="00F127C1"/>
    <w:rsid w:val="00F43E40"/>
    <w:rsid w:val="00F565D7"/>
    <w:rsid w:val="00F67A64"/>
    <w:rsid w:val="00F70A27"/>
    <w:rsid w:val="00F8227C"/>
    <w:rsid w:val="00F822ED"/>
    <w:rsid w:val="00FB34CE"/>
    <w:rsid w:val="00FB4030"/>
    <w:rsid w:val="00FB5146"/>
    <w:rsid w:val="00FB5B6C"/>
    <w:rsid w:val="00FC3D2E"/>
    <w:rsid w:val="00FD544E"/>
    <w:rsid w:val="00FF094E"/>
    <w:rsid w:val="00FF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1466"/>
  <w15:chartTrackingRefBased/>
  <w15:docId w15:val="{B5224C67-51DA-4D46-9693-670D155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6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EC3"/>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00EC3"/>
    <w:rPr>
      <w:b/>
      <w:bCs/>
    </w:rPr>
  </w:style>
  <w:style w:type="paragraph" w:styleId="Header">
    <w:name w:val="header"/>
    <w:basedOn w:val="Normal"/>
    <w:link w:val="HeaderChar"/>
    <w:uiPriority w:val="99"/>
    <w:unhideWhenUsed/>
    <w:rsid w:val="00900EC3"/>
    <w:pPr>
      <w:tabs>
        <w:tab w:val="center" w:pos="4680"/>
        <w:tab w:val="right" w:pos="9360"/>
      </w:tabs>
    </w:pPr>
  </w:style>
  <w:style w:type="character" w:customStyle="1" w:styleId="HeaderChar">
    <w:name w:val="Header Char"/>
    <w:basedOn w:val="DefaultParagraphFont"/>
    <w:link w:val="Header"/>
    <w:uiPriority w:val="99"/>
    <w:rsid w:val="00900EC3"/>
    <w:rPr>
      <w:rFonts w:ascii="Times New Roman" w:hAnsi="Times New Roman"/>
      <w:sz w:val="24"/>
    </w:rPr>
  </w:style>
  <w:style w:type="paragraph" w:styleId="Footer">
    <w:name w:val="footer"/>
    <w:basedOn w:val="Normal"/>
    <w:link w:val="FooterChar"/>
    <w:uiPriority w:val="99"/>
    <w:unhideWhenUsed/>
    <w:rsid w:val="00900EC3"/>
    <w:pPr>
      <w:tabs>
        <w:tab w:val="center" w:pos="4680"/>
        <w:tab w:val="right" w:pos="9360"/>
      </w:tabs>
    </w:pPr>
  </w:style>
  <w:style w:type="character" w:customStyle="1" w:styleId="FooterChar">
    <w:name w:val="Footer Char"/>
    <w:basedOn w:val="DefaultParagraphFont"/>
    <w:link w:val="Footer"/>
    <w:uiPriority w:val="99"/>
    <w:rsid w:val="00900EC3"/>
    <w:rPr>
      <w:rFonts w:ascii="Times New Roman" w:hAnsi="Times New Roman"/>
      <w:sz w:val="24"/>
    </w:rPr>
  </w:style>
  <w:style w:type="paragraph" w:styleId="BalloonText">
    <w:name w:val="Balloon Text"/>
    <w:basedOn w:val="Normal"/>
    <w:link w:val="BalloonTextChar"/>
    <w:uiPriority w:val="99"/>
    <w:semiHidden/>
    <w:unhideWhenUsed/>
    <w:rsid w:val="0090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C3"/>
    <w:rPr>
      <w:rFonts w:ascii="Segoe UI" w:hAnsi="Segoe UI" w:cs="Segoe UI"/>
      <w:sz w:val="18"/>
      <w:szCs w:val="18"/>
    </w:rPr>
  </w:style>
  <w:style w:type="paragraph" w:customStyle="1" w:styleId="DocID">
    <w:name w:val="DocID"/>
    <w:basedOn w:val="Footer"/>
    <w:next w:val="Footer"/>
    <w:link w:val="DocIDChar"/>
    <w:rsid w:val="00900EC3"/>
    <w:pPr>
      <w:shd w:val="clear" w:color="auto" w:fill="FFFFFF"/>
      <w:tabs>
        <w:tab w:val="clear" w:pos="4680"/>
        <w:tab w:val="clear" w:pos="9360"/>
      </w:tabs>
      <w:spacing w:before="480" w:afterAutospacing="1"/>
    </w:pPr>
    <w:rPr>
      <w:rFonts w:eastAsia="Times New Roman" w:cs="Times New Roman"/>
      <w:sz w:val="16"/>
      <w:szCs w:val="20"/>
    </w:rPr>
  </w:style>
  <w:style w:type="character" w:customStyle="1" w:styleId="DocIDChar">
    <w:name w:val="DocID Char"/>
    <w:basedOn w:val="DefaultParagraphFont"/>
    <w:link w:val="DocID"/>
    <w:rsid w:val="00900EC3"/>
    <w:rPr>
      <w:rFonts w:ascii="Times New Roman" w:eastAsia="Times New Roman" w:hAnsi="Times New Roman" w:cs="Times New Roman"/>
      <w:sz w:val="16"/>
      <w:szCs w:val="20"/>
      <w:shd w:val="clear" w:color="auto" w:fill="FFFFFF"/>
      <w:lang w:val="en-US" w:eastAsia="en-US"/>
    </w:rPr>
  </w:style>
  <w:style w:type="paragraph" w:styleId="ListParagraph">
    <w:name w:val="List Paragraph"/>
    <w:basedOn w:val="Normal"/>
    <w:uiPriority w:val="34"/>
    <w:qFormat/>
    <w:rsid w:val="00F43E40"/>
    <w:pPr>
      <w:ind w:left="720"/>
      <w:contextualSpacing/>
    </w:pPr>
  </w:style>
  <w:style w:type="character" w:styleId="Hyperlink">
    <w:name w:val="Hyperlink"/>
    <w:basedOn w:val="DefaultParagraphFont"/>
    <w:uiPriority w:val="99"/>
    <w:unhideWhenUsed/>
    <w:rsid w:val="00A3477D"/>
    <w:rPr>
      <w:color w:val="0563C1" w:themeColor="hyperlink"/>
      <w:u w:val="single"/>
    </w:rPr>
  </w:style>
  <w:style w:type="table" w:styleId="TableGrid">
    <w:name w:val="Table Grid"/>
    <w:basedOn w:val="TableNormal"/>
    <w:uiPriority w:val="39"/>
    <w:rsid w:val="00487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2FF"/>
    <w:rPr>
      <w:sz w:val="16"/>
      <w:szCs w:val="16"/>
    </w:rPr>
  </w:style>
  <w:style w:type="paragraph" w:styleId="CommentText">
    <w:name w:val="annotation text"/>
    <w:basedOn w:val="Normal"/>
    <w:link w:val="CommentTextChar"/>
    <w:uiPriority w:val="99"/>
    <w:semiHidden/>
    <w:unhideWhenUsed/>
    <w:rsid w:val="00B562FF"/>
    <w:rPr>
      <w:sz w:val="20"/>
      <w:szCs w:val="20"/>
    </w:rPr>
  </w:style>
  <w:style w:type="character" w:customStyle="1" w:styleId="CommentTextChar">
    <w:name w:val="Comment Text Char"/>
    <w:basedOn w:val="DefaultParagraphFont"/>
    <w:link w:val="CommentText"/>
    <w:uiPriority w:val="99"/>
    <w:semiHidden/>
    <w:rsid w:val="00B562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62FF"/>
    <w:rPr>
      <w:b/>
      <w:bCs/>
    </w:rPr>
  </w:style>
  <w:style w:type="character" w:customStyle="1" w:styleId="CommentSubjectChar">
    <w:name w:val="Comment Subject Char"/>
    <w:basedOn w:val="CommentTextChar"/>
    <w:link w:val="CommentSubject"/>
    <w:uiPriority w:val="99"/>
    <w:semiHidden/>
    <w:rsid w:val="00B562FF"/>
    <w:rPr>
      <w:rFonts w:ascii="Times New Roman" w:hAnsi="Times New Roman"/>
      <w:b/>
      <w:bCs/>
      <w:sz w:val="20"/>
      <w:szCs w:val="20"/>
    </w:rPr>
  </w:style>
  <w:style w:type="paragraph" w:styleId="Revision">
    <w:name w:val="Revision"/>
    <w:hidden/>
    <w:uiPriority w:val="99"/>
    <w:semiHidden/>
    <w:rsid w:val="00B562F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ocr/privacy/hipaa/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9856</Characters>
  <Application>Microsoft Office Word</Application>
  <DocSecurity>0</DocSecurity>
  <Lines>172</Lines>
  <Paragraphs>65</Paragraphs>
  <ScaleCrop>false</ScaleCrop>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 Brown</dc:creator>
  <cp:lastModifiedBy>Collin Brown</cp:lastModifiedBy>
  <cp:revision>2</cp:revision>
  <dcterms:created xsi:type="dcterms:W3CDTF">2024-01-18T21:43:00Z</dcterms:created>
  <dcterms:modified xsi:type="dcterms:W3CDTF">2024-01-18T21:43:00Z</dcterms:modified>
</cp:coreProperties>
</file>